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24C77" w:rsidRDefault="00924C77">
      <w:pPr>
        <w:pStyle w:val="berschrift1"/>
        <w:rPr>
          <w:b w:val="0"/>
          <w:bCs w:val="0"/>
          <w:color w:val="17365D" w:themeColor="text2" w:themeShade="BF"/>
          <w:spacing w:val="5"/>
          <w:kern w:val="2"/>
          <w:sz w:val="44"/>
          <w:szCs w:val="44"/>
          <w:lang w:val="en-GB"/>
        </w:rPr>
      </w:pPr>
      <w:r w:rsidRPr="00EC12DB">
        <w:rPr>
          <w:rFonts w:ascii="Wingdings 2" w:hAnsi="Wingdings 2"/>
          <w:b w:val="0"/>
          <w:bCs w:val="0"/>
          <w:color w:val="28A745"/>
          <w:spacing w:val="5"/>
          <w:kern w:val="2"/>
          <w:sz w:val="48"/>
          <w:szCs w:val="48"/>
          <w:lang w:val="en-GB"/>
        </w:rPr>
        <w:t>u</w:t>
      </w:r>
      <w:r>
        <w:rPr>
          <w:b w:val="0"/>
          <w:bCs w:val="0"/>
          <w:color w:val="17365D" w:themeColor="text2" w:themeShade="BF"/>
          <w:spacing w:val="5"/>
          <w:kern w:val="2"/>
          <w:sz w:val="44"/>
          <w:szCs w:val="44"/>
          <w:lang w:val="en-GB"/>
        </w:rPr>
        <w:t xml:space="preserve"> </w:t>
      </w:r>
      <w:r w:rsidR="00332668">
        <w:rPr>
          <w:b w:val="0"/>
          <w:bCs w:val="0"/>
          <w:color w:val="000000" w:themeColor="text1"/>
          <w:spacing w:val="5"/>
          <w:kern w:val="2"/>
          <w:sz w:val="72"/>
          <w:szCs w:val="72"/>
          <w:lang w:val="en-GB"/>
        </w:rPr>
        <w:t>Manager</w:t>
      </w:r>
    </w:p>
    <w:p w:rsidR="00527427" w:rsidRPr="00924C77" w:rsidRDefault="00527427" w:rsidP="00924C77">
      <w:pPr>
        <w:pStyle w:val="berschrift1"/>
        <w:spacing w:before="0" w:line="240" w:lineRule="auto"/>
        <w:rPr>
          <w:b w:val="0"/>
          <w:bCs w:val="0"/>
          <w:color w:val="000000" w:themeColor="text1"/>
          <w:spacing w:val="5"/>
          <w:kern w:val="2"/>
          <w:sz w:val="44"/>
          <w:szCs w:val="44"/>
          <w:lang w:val="en-GB"/>
        </w:rPr>
      </w:pPr>
      <w:r w:rsidRPr="00924C77">
        <w:rPr>
          <w:b w:val="0"/>
          <w:bCs w:val="0"/>
          <w:color w:val="000000" w:themeColor="text1"/>
          <w:spacing w:val="5"/>
          <w:kern w:val="2"/>
          <w:sz w:val="44"/>
          <w:szCs w:val="44"/>
          <w:lang w:val="en-GB"/>
        </w:rPr>
        <w:t>Pedagogy and teaching / learning approaches</w:t>
      </w:r>
    </w:p>
    <w:p w:rsidR="007B282D" w:rsidRPr="00924C77" w:rsidRDefault="00585A08">
      <w:pPr>
        <w:pStyle w:val="berschrift1"/>
        <w:rPr>
          <w:color w:val="000000" w:themeColor="text1"/>
          <w:lang w:val="en-GB"/>
        </w:rPr>
      </w:pPr>
      <w:r w:rsidRPr="00924C77">
        <w:rPr>
          <w:color w:val="000000" w:themeColor="text1"/>
          <w:lang w:val="en-GB"/>
        </w:rPr>
        <w:t>Context</w:t>
      </w:r>
    </w:p>
    <w:p w:rsidR="007B282D" w:rsidRDefault="00924C77">
      <w:pPr>
        <w:tabs>
          <w:tab w:val="left" w:pos="524"/>
        </w:tabs>
        <w:rPr>
          <w:b/>
          <w:bCs/>
          <w:lang w:val="en-GB"/>
        </w:rPr>
      </w:pPr>
      <w:r w:rsidRPr="00800E85">
        <w:rPr>
          <w:b/>
          <w:bCs/>
          <w:noProof/>
          <w:sz w:val="20"/>
          <w:lang w:eastAsia="de-DE"/>
        </w:rPr>
        <mc:AlternateContent>
          <mc:Choice Requires="wps">
            <w:drawing>
              <wp:anchor distT="91440" distB="91440" distL="137160" distR="137160" simplePos="0" relativeHeight="251660288" behindDoc="0" locked="0" layoutInCell="0" allowOverlap="1">
                <wp:simplePos x="0" y="0"/>
                <wp:positionH relativeFrom="margin">
                  <wp:posOffset>1125855</wp:posOffset>
                </wp:positionH>
                <wp:positionV relativeFrom="margin">
                  <wp:posOffset>3645535</wp:posOffset>
                </wp:positionV>
                <wp:extent cx="6591300" cy="2606040"/>
                <wp:effectExtent l="0" t="1270" r="0" b="0"/>
                <wp:wrapSquare wrapText="bothSides"/>
                <wp:docPr id="306" name="Auto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591300" cy="2606040"/>
                        </a:xfrm>
                        <a:prstGeom prst="roundRect">
                          <a:avLst>
                            <a:gd name="adj" fmla="val 13032"/>
                          </a:avLst>
                        </a:prstGeom>
                        <a:solidFill>
                          <a:srgbClr val="28A745"/>
                        </a:solidFill>
                      </wps:spPr>
                      <wps:txbx>
                        <w:txbxContent>
                          <w:p w:rsidR="00585A08" w:rsidRPr="006578F6" w:rsidRDefault="00924C77" w:rsidP="000A0D74">
                            <w:pPr>
                              <w:jc w:val="center"/>
                              <w:rPr>
                                <w:color w:val="FFFFFF" w:themeColor="background1"/>
                                <w:sz w:val="18"/>
                                <w:lang w:val="en-US"/>
                              </w:rPr>
                            </w:pPr>
                            <w:r w:rsidRPr="006578F6">
                              <w:rPr>
                                <w:color w:val="FFFFFF" w:themeColor="background1"/>
                                <w:sz w:val="18"/>
                                <w:lang w:val="en-US"/>
                              </w:rPr>
                              <w:t>EICON (Enhancing inclusion capacity of educational organizations / institutions providing VET with information and communication technologies (ICT)) is an ERASMUS+ KA2 Strategic Partnership for vocational education and training during 2018 - 2020 (Grant Agreement No.2018-1-DE02-KA202-005110). This list of inclusion opportunities has been developed in the context of EICON. It represents the results of discussions among the experts involved in the project as well as a subsequent public consultation process that involved a wider audience in reviewing the intermediate results.</w:t>
                            </w:r>
                            <w:r w:rsidR="00585A08" w:rsidRPr="006578F6">
                              <w:rPr>
                                <w:noProof/>
                                <w:color w:val="FFFFFF" w:themeColor="background1"/>
                                <w:sz w:val="18"/>
                                <w:lang w:eastAsia="de-DE"/>
                              </w:rPr>
                              <w:drawing>
                                <wp:inline distT="0" distB="0" distL="0" distR="0">
                                  <wp:extent cx="1924050" cy="67818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CC BY-SA&quo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24050" cy="678180"/>
                                          </a:xfrm>
                                          <a:prstGeom prst="rect">
                                            <a:avLst/>
                                          </a:prstGeom>
                                          <a:noFill/>
                                          <a:ln>
                                            <a:noFill/>
                                          </a:ln>
                                        </pic:spPr>
                                      </pic:pic>
                                    </a:graphicData>
                                  </a:graphic>
                                </wp:inline>
                              </w:drawing>
                            </w:r>
                          </w:p>
                          <w:p w:rsidR="00924C77" w:rsidRPr="006578F6" w:rsidRDefault="00924C77" w:rsidP="00924C77">
                            <w:pPr>
                              <w:jc w:val="center"/>
                              <w:rPr>
                                <w:color w:val="FFFFFF" w:themeColor="background1"/>
                                <w:sz w:val="18"/>
                                <w:lang w:val="en-US"/>
                              </w:rPr>
                            </w:pPr>
                            <w:r w:rsidRPr="006578F6">
                              <w:rPr>
                                <w:color w:val="FFFFFF" w:themeColor="background1"/>
                                <w:sz w:val="18"/>
                                <w:lang w:val="en-US"/>
                              </w:rPr>
                              <w:t xml:space="preserve">The list of inclusion opportunities is published under the </w:t>
                            </w:r>
                            <w:r w:rsidRPr="006578F6">
                              <w:rPr>
                                <w:b/>
                                <w:bCs/>
                                <w:color w:val="FFFFFF" w:themeColor="background1"/>
                                <w:sz w:val="18"/>
                                <w:lang w:val="en-US"/>
                              </w:rPr>
                              <w:t>Creative Commons License CC BY-SA</w:t>
                            </w:r>
                            <w:r w:rsidRPr="006578F6">
                              <w:rPr>
                                <w:color w:val="FFFFFF" w:themeColor="background1"/>
                                <w:sz w:val="18"/>
                                <w:lang w:val="en-US"/>
                              </w:rPr>
                              <w:t xml:space="preserve">, i.e. you are free to copy and redistribute the checklist in any medium or format, and to remix, transform and build upon the material for any purpose, even commercially. However, you must give appropriate credit, provide a link to the license, and indicate if changes were made. If you remix, transform, or build upon this material, you must distribute your contributions under the same license as this original. To give appropriate credit, please use the following information: </w:t>
                            </w:r>
                            <w:r w:rsidRPr="006578F6">
                              <w:rPr>
                                <w:b/>
                                <w:bCs/>
                                <w:color w:val="FFFFFF" w:themeColor="background1"/>
                                <w:sz w:val="18"/>
                                <w:lang w:val="en-US"/>
                              </w:rPr>
                              <w:t>ERASMUS+ EICON Project Consortium,</w:t>
                            </w:r>
                            <w:r w:rsidRPr="006578F6">
                              <w:rPr>
                                <w:color w:val="FFFFFF" w:themeColor="background1"/>
                                <w:sz w:val="18"/>
                                <w:lang w:val="en-US"/>
                              </w:rPr>
                              <w:t xml:space="preserve"> </w:t>
                            </w:r>
                            <w:hyperlink r:id="rId7" w:history="1">
                              <w:r w:rsidRPr="006578F6">
                                <w:rPr>
                                  <w:rStyle w:val="Hyperlink"/>
                                  <w:b/>
                                  <w:bCs/>
                                  <w:color w:val="FFFFFF" w:themeColor="background1"/>
                                  <w:sz w:val="18"/>
                                  <w:lang w:val="en-US"/>
                                </w:rPr>
                                <w:t>www.eicon-project.eu</w:t>
                              </w:r>
                            </w:hyperlink>
                            <w:r w:rsidRPr="006578F6">
                              <w:rPr>
                                <w:b/>
                                <w:bCs/>
                                <w:color w:val="FFFFFF" w:themeColor="background1"/>
                                <w:sz w:val="18"/>
                                <w:lang w:val="en-US"/>
                              </w:rPr>
                              <w:t xml:space="preserve"> </w:t>
                            </w:r>
                            <w:r w:rsidRPr="006578F6">
                              <w:rPr>
                                <w:i/>
                                <w:iCs/>
                                <w:color w:val="FFFFFF" w:themeColor="background1"/>
                                <w:sz w:val="18"/>
                                <w:lang w:val="en-US"/>
                              </w:rPr>
                              <w:t>(with clickable link)</w:t>
                            </w:r>
                          </w:p>
                          <w:p w:rsidR="00585A08" w:rsidRPr="006578F6" w:rsidRDefault="00924C77" w:rsidP="00924C77">
                            <w:pPr>
                              <w:jc w:val="center"/>
                              <w:rPr>
                                <w:rFonts w:asciiTheme="majorHAnsi" w:eastAsiaTheme="majorEastAsia" w:hAnsiTheme="majorHAnsi" w:cstheme="majorBidi"/>
                                <w:i/>
                                <w:iCs/>
                                <w:color w:val="FFFFFF" w:themeColor="background1"/>
                                <w:szCs w:val="28"/>
                                <w:lang w:val="en-GB"/>
                              </w:rPr>
                            </w:pPr>
                            <w:r w:rsidRPr="006578F6">
                              <w:rPr>
                                <w:color w:val="FFFFFF" w:themeColor="background1"/>
                                <w:sz w:val="18"/>
                                <w:lang w:val="en-US"/>
                              </w:rPr>
                              <w:t>The European Commission support for the production of this publication does not constitute an endorsement of the content that reflects the views only of the authors, and the Commission cannot be held responsible for any use that may be made of the information contained therein.</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AutoForm 2" o:spid="_x0000_s1026" style="position:absolute;margin-left:88.65pt;margin-top:287.05pt;width:519pt;height:205.2pt;rotation:90;z-index:251660288;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" o:allowincell="f" fillcolor="#28a745" stroked="f">
                <v:textbox>
                  <w:txbxContent>
                    <w:p w:rsidR="00585A08" w:rsidRPr="006578F6" w:rsidRDefault="00924C77" w:rsidP="000A0D74">
                      <w:pPr>
                        <w:jc w:val="center"/>
                        <w:rPr>
                          <w:color w:val="FFFFFF" w:themeColor="background1"/>
                          <w:sz w:val="18"/>
                          <w:lang w:val="en-US"/>
                        </w:rPr>
                      </w:pPr>
                      <w:r w:rsidRPr="006578F6">
                        <w:rPr>
                          <w:color w:val="FFFFFF" w:themeColor="background1"/>
                          <w:sz w:val="18"/>
                          <w:lang w:val="en-US"/>
                        </w:rPr>
                        <w:t>EICON (Enhancing inclusion capacity of educational organizations / institutions providing VET with information and communication technologies (ICT)) is an ERASMUS+ KA2 Strategic Partnership for vocational education and training during 2018 - 2020 (Grant Agreement No.2018-1-DE02-KA202-005110). This list of inclusion opportunities has been developed in the context of EICON. It represents the results of discussions among the experts involved in the project as well as a subsequent public consultation process that involved a wider audience in reviewing the intermediate results.</w:t>
                      </w:r>
                      <w:r w:rsidR="00585A08" w:rsidRPr="006578F6">
                        <w:rPr>
                          <w:noProof/>
                          <w:color w:val="FFFFFF" w:themeColor="background1"/>
                          <w:sz w:val="18"/>
                          <w:lang w:eastAsia="de-DE"/>
                        </w:rPr>
                        <w:drawing>
                          <wp:inline distT="0" distB="0" distL="0" distR="0">
                            <wp:extent cx="1924050" cy="67818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CC BY-SA&quo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24050" cy="678180"/>
                                    </a:xfrm>
                                    <a:prstGeom prst="rect">
                                      <a:avLst/>
                                    </a:prstGeom>
                                    <a:noFill/>
                                    <a:ln>
                                      <a:noFill/>
                                    </a:ln>
                                  </pic:spPr>
                                </pic:pic>
                              </a:graphicData>
                            </a:graphic>
                          </wp:inline>
                        </w:drawing>
                      </w:r>
                    </w:p>
                    <w:p w:rsidR="00924C77" w:rsidRPr="006578F6" w:rsidRDefault="00924C77" w:rsidP="00924C77">
                      <w:pPr>
                        <w:jc w:val="center"/>
                        <w:rPr>
                          <w:color w:val="FFFFFF" w:themeColor="background1"/>
                          <w:sz w:val="18"/>
                          <w:lang w:val="en-US"/>
                        </w:rPr>
                      </w:pPr>
                      <w:r w:rsidRPr="006578F6">
                        <w:rPr>
                          <w:color w:val="FFFFFF" w:themeColor="background1"/>
                          <w:sz w:val="18"/>
                          <w:lang w:val="en-US"/>
                        </w:rPr>
                        <w:t xml:space="preserve">The list of inclusion opportunities is published under the </w:t>
                      </w:r>
                      <w:r w:rsidRPr="006578F6">
                        <w:rPr>
                          <w:b/>
                          <w:bCs/>
                          <w:color w:val="FFFFFF" w:themeColor="background1"/>
                          <w:sz w:val="18"/>
                          <w:lang w:val="en-US"/>
                        </w:rPr>
                        <w:t>Creative Commons License CC BY-SA</w:t>
                      </w:r>
                      <w:r w:rsidRPr="006578F6">
                        <w:rPr>
                          <w:color w:val="FFFFFF" w:themeColor="background1"/>
                          <w:sz w:val="18"/>
                          <w:lang w:val="en-US"/>
                        </w:rPr>
                        <w:t xml:space="preserve">, i.e. you are free to copy and redistribute the checklist in any medium or format, and to remix, transform and build upon the material for any purpose, even commercially. However, you must give appropriate credit, provide a link to the license, and indicate if changes were made. If you remix, transform, or build upon this material, you must distribute your contributions under the same license as this original. To give appropriate credit, please use the following information: </w:t>
                      </w:r>
                      <w:r w:rsidRPr="006578F6">
                        <w:rPr>
                          <w:b/>
                          <w:bCs/>
                          <w:color w:val="FFFFFF" w:themeColor="background1"/>
                          <w:sz w:val="18"/>
                          <w:lang w:val="en-US"/>
                        </w:rPr>
                        <w:t>ERASMUS+ EICON Project Consortium,</w:t>
                      </w:r>
                      <w:r w:rsidRPr="006578F6">
                        <w:rPr>
                          <w:color w:val="FFFFFF" w:themeColor="background1"/>
                          <w:sz w:val="18"/>
                          <w:lang w:val="en-US"/>
                        </w:rPr>
                        <w:t xml:space="preserve"> </w:t>
                      </w:r>
                      <w:hyperlink r:id="rId8" w:history="1">
                        <w:r w:rsidRPr="006578F6">
                          <w:rPr>
                            <w:rStyle w:val="Hyperlink"/>
                            <w:b/>
                            <w:bCs/>
                            <w:color w:val="FFFFFF" w:themeColor="background1"/>
                            <w:sz w:val="18"/>
                            <w:lang w:val="en-US"/>
                          </w:rPr>
                          <w:t>www.eicon-project.eu</w:t>
                        </w:r>
                      </w:hyperlink>
                      <w:r w:rsidRPr="006578F6">
                        <w:rPr>
                          <w:b/>
                          <w:bCs/>
                          <w:color w:val="FFFFFF" w:themeColor="background1"/>
                          <w:sz w:val="18"/>
                          <w:lang w:val="en-US"/>
                        </w:rPr>
                        <w:t xml:space="preserve"> </w:t>
                      </w:r>
                      <w:r w:rsidRPr="006578F6">
                        <w:rPr>
                          <w:i/>
                          <w:iCs/>
                          <w:color w:val="FFFFFF" w:themeColor="background1"/>
                          <w:sz w:val="18"/>
                          <w:lang w:val="en-US"/>
                        </w:rPr>
                        <w:t>(with clickable link)</w:t>
                      </w:r>
                    </w:p>
                    <w:p w:rsidR="00585A08" w:rsidRPr="006578F6" w:rsidRDefault="00924C77" w:rsidP="00924C77">
                      <w:pPr>
                        <w:jc w:val="center"/>
                        <w:rPr>
                          <w:rFonts w:asciiTheme="majorHAnsi" w:eastAsiaTheme="majorEastAsia" w:hAnsiTheme="majorHAnsi" w:cstheme="majorBidi"/>
                          <w:i/>
                          <w:iCs/>
                          <w:color w:val="FFFFFF" w:themeColor="background1"/>
                          <w:szCs w:val="28"/>
                          <w:lang w:val="en-GB"/>
                        </w:rPr>
                      </w:pPr>
                      <w:r w:rsidRPr="006578F6">
                        <w:rPr>
                          <w:color w:val="FFFFFF" w:themeColor="background1"/>
                          <w:sz w:val="18"/>
                          <w:lang w:val="en-US"/>
                        </w:rPr>
                        <w:t>The European Commission support for the production of this publication does not constitute an endorsement of the content that reflects the views only of the authors, and the Commission cannot be held responsible for any use that may be made of the information contained therein.</w:t>
                      </w:r>
                    </w:p>
                  </w:txbxContent>
                </v:textbox>
                <w10:wrap type="square" anchorx="margin" anchory="margin"/>
              </v:roundrect>
            </w:pict>
          </mc:Fallback>
        </mc:AlternateContent>
      </w:r>
      <w:r w:rsidR="00323C1F" w:rsidRPr="00800E85">
        <w:rPr>
          <w:sz w:val="20"/>
          <w:lang w:val="en-US" w:eastAsia="de-DE"/>
        </w:rPr>
        <w:t>The main objective of the Strategic Partnership EICON</w:t>
      </w:r>
      <w:r w:rsidR="00D33B31" w:rsidRPr="00800E85">
        <w:rPr>
          <w:sz w:val="20"/>
          <w:lang w:val="en-GB"/>
        </w:rPr>
        <w:t xml:space="preserve"> is to </w:t>
      </w:r>
      <w:r w:rsidR="00D33B31" w:rsidRPr="00800E85">
        <w:rPr>
          <w:b/>
          <w:sz w:val="20"/>
          <w:lang w:val="en-GB"/>
        </w:rPr>
        <w:t>support organi</w:t>
      </w:r>
      <w:r w:rsidR="00E256C1">
        <w:rPr>
          <w:b/>
          <w:sz w:val="20"/>
          <w:lang w:val="en-GB"/>
        </w:rPr>
        <w:t>z</w:t>
      </w:r>
      <w:r w:rsidR="00D33B31" w:rsidRPr="00800E85">
        <w:rPr>
          <w:b/>
          <w:sz w:val="20"/>
          <w:lang w:val="en-GB"/>
        </w:rPr>
        <w:t xml:space="preserve">ations / institutions providing </w:t>
      </w:r>
      <w:r w:rsidR="00585A08" w:rsidRPr="00800E85">
        <w:rPr>
          <w:b/>
          <w:sz w:val="20"/>
          <w:lang w:val="en-GB"/>
        </w:rPr>
        <w:t xml:space="preserve">vocational education and training (VET) </w:t>
      </w:r>
      <w:r w:rsidR="00D33B31" w:rsidRPr="00800E85">
        <w:rPr>
          <w:b/>
          <w:sz w:val="20"/>
          <w:lang w:val="en-GB"/>
        </w:rPr>
        <w:t>to become more inclusive using information and communication technology (ICT)</w:t>
      </w:r>
      <w:r w:rsidR="00D33B31" w:rsidRPr="00800E85">
        <w:rPr>
          <w:sz w:val="20"/>
          <w:lang w:val="en-GB"/>
        </w:rPr>
        <w:t xml:space="preserve">. </w:t>
      </w:r>
      <w:r w:rsidRPr="00924C77">
        <w:rPr>
          <w:sz w:val="20"/>
          <w:lang w:val="en-GB"/>
        </w:rPr>
        <w:t xml:space="preserve">Organizations / institutions that are active in VET are particularly in need for guidance on how to further develop, as they often have to work towards multiple aims simultaneously, i.e. inclusion usually is one among many other aims. </w:t>
      </w:r>
      <w:r w:rsidRPr="00924C77">
        <w:rPr>
          <w:b/>
          <w:bCs/>
          <w:sz w:val="20"/>
          <w:lang w:val="en-GB"/>
        </w:rPr>
        <w:t>EICON particularly explores the inherent potential and synergies in the overlapping section between education, inclusion and digitalisation.</w:t>
      </w:r>
    </w:p>
    <w:p w:rsidR="00323C1F" w:rsidRPr="00924C77" w:rsidRDefault="00323C1F" w:rsidP="00323C1F">
      <w:pPr>
        <w:pStyle w:val="berschrift1"/>
        <w:rPr>
          <w:color w:val="000000" w:themeColor="text1"/>
          <w:lang w:val="en-GB"/>
        </w:rPr>
      </w:pPr>
      <w:r w:rsidRPr="00924C77">
        <w:rPr>
          <w:color w:val="000000" w:themeColor="text1"/>
          <w:lang w:val="en-GB"/>
        </w:rPr>
        <w:t>How to use th</w:t>
      </w:r>
      <w:r w:rsidR="00E256C1" w:rsidRPr="00924C77">
        <w:rPr>
          <w:color w:val="000000" w:themeColor="text1"/>
          <w:lang w:val="en-GB"/>
        </w:rPr>
        <w:t>is</w:t>
      </w:r>
      <w:r w:rsidRPr="00924C77">
        <w:rPr>
          <w:color w:val="000000" w:themeColor="text1"/>
          <w:lang w:val="en-GB"/>
        </w:rPr>
        <w:t xml:space="preserve"> </w:t>
      </w:r>
      <w:r w:rsidR="00924C77" w:rsidRPr="00924C77">
        <w:rPr>
          <w:color w:val="000000" w:themeColor="text1"/>
          <w:lang w:val="en-GB"/>
        </w:rPr>
        <w:t>list of inclusion opportunities</w:t>
      </w:r>
      <w:r w:rsidRPr="00924C77">
        <w:rPr>
          <w:color w:val="000000" w:themeColor="text1"/>
          <w:lang w:val="en-GB"/>
        </w:rPr>
        <w:t>?</w:t>
      </w:r>
    </w:p>
    <w:p w:rsidR="00924C77" w:rsidRPr="00924C77" w:rsidRDefault="00924C77" w:rsidP="00924C77">
      <w:pPr>
        <w:tabs>
          <w:tab w:val="left" w:pos="524"/>
        </w:tabs>
        <w:rPr>
          <w:bCs/>
          <w:sz w:val="20"/>
          <w:lang w:val="en-GB"/>
        </w:rPr>
      </w:pPr>
      <w:r w:rsidRPr="00924C77">
        <w:rPr>
          <w:bCs/>
          <w:sz w:val="20"/>
          <w:lang w:val="en-GB"/>
        </w:rPr>
        <w:t>There is no 'one best way' for any organization / institution active in VET to increase its inclusive capacity with ICT. Rather, each organization / institution needs to find its own solution that then fits perfectly to its respective situation and requirements. Therefore, this list of inclusion opportunities aims to guide organizations / institutions through a process of reflection and planning. List entries contain both examples of good practice and innovative examples and focus specifically on inclusion potential in an organisation.</w:t>
      </w:r>
    </w:p>
    <w:p w:rsidR="000607EC" w:rsidRPr="00800E85" w:rsidRDefault="00924C77" w:rsidP="00924C77">
      <w:pPr>
        <w:tabs>
          <w:tab w:val="left" w:pos="524"/>
        </w:tabs>
        <w:rPr>
          <w:bCs/>
          <w:sz w:val="20"/>
          <w:lang w:val="en-GB"/>
        </w:rPr>
      </w:pPr>
      <w:r w:rsidRPr="00924C77">
        <w:rPr>
          <w:bCs/>
          <w:sz w:val="20"/>
          <w:lang w:val="en-GB"/>
        </w:rPr>
        <w:t xml:space="preserve">Lists of opportunities may be used by different groups: </w:t>
      </w:r>
      <w:r w:rsidRPr="00924C77">
        <w:rPr>
          <w:b/>
          <w:sz w:val="20"/>
          <w:lang w:val="en-GB"/>
        </w:rPr>
        <w:t>teachers</w:t>
      </w:r>
      <w:r w:rsidRPr="00924C77">
        <w:rPr>
          <w:bCs/>
          <w:sz w:val="20"/>
          <w:lang w:val="en-GB"/>
        </w:rPr>
        <w:t xml:space="preserve">, </w:t>
      </w:r>
      <w:r w:rsidRPr="00924C77">
        <w:rPr>
          <w:b/>
          <w:sz w:val="20"/>
          <w:lang w:val="en-GB"/>
        </w:rPr>
        <w:t>managers</w:t>
      </w:r>
      <w:r w:rsidRPr="00924C77">
        <w:rPr>
          <w:bCs/>
          <w:sz w:val="20"/>
          <w:lang w:val="en-GB"/>
        </w:rPr>
        <w:t xml:space="preserve"> of VET institutions / organizations and </w:t>
      </w:r>
      <w:r w:rsidRPr="00924C77">
        <w:rPr>
          <w:b/>
          <w:sz w:val="20"/>
          <w:lang w:val="en-GB"/>
        </w:rPr>
        <w:t>facilitators</w:t>
      </w:r>
      <w:r w:rsidRPr="00924C77">
        <w:rPr>
          <w:bCs/>
          <w:sz w:val="20"/>
          <w:lang w:val="en-GB"/>
        </w:rPr>
        <w:t xml:space="preserve"> that support these organisations in organizational change processes. These lists have a slightly different focus depending on the respective role, so make sure you select the ones that fit to your role. Teachers use them, for example, to formulate requirements for their management with regard to the procurement of new ICT. Facilitators in turn can use the lists to discuss and decide on possibilities for specific ICT change projects together with the organisation's representatives. Managers can also use the lists to identify potential uses of ICT for inclusive leadership.</w:t>
      </w:r>
    </w:p>
    <w:p w:rsidR="00924C77" w:rsidRDefault="00924C77">
      <w:pPr>
        <w:spacing w:after="0" w:line="240" w:lineRule="auto"/>
        <w:rPr>
          <w:rFonts w:asciiTheme="majorHAnsi" w:eastAsiaTheme="majorEastAsia" w:hAnsiTheme="majorHAnsi" w:cstheme="majorBidi"/>
          <w:b/>
          <w:bCs/>
          <w:color w:val="000000" w:themeColor="text1"/>
          <w:sz w:val="28"/>
          <w:szCs w:val="28"/>
          <w:lang w:val="en-GB"/>
        </w:rPr>
      </w:pPr>
      <w:r>
        <w:rPr>
          <w:color w:val="000000" w:themeColor="text1"/>
          <w:lang w:val="en-GB"/>
        </w:rPr>
        <w:br w:type="page"/>
      </w:r>
    </w:p>
    <w:p w:rsidR="007B282D" w:rsidRDefault="00D33B31">
      <w:pPr>
        <w:pStyle w:val="berschrift1"/>
        <w:spacing w:before="0" w:after="120"/>
        <w:rPr>
          <w:color w:val="000000" w:themeColor="text1"/>
          <w:lang w:val="en-GB"/>
        </w:rPr>
      </w:pPr>
      <w:r w:rsidRPr="00924C77">
        <w:rPr>
          <w:color w:val="000000" w:themeColor="text1"/>
          <w:lang w:val="en-GB"/>
        </w:rPr>
        <w:lastRenderedPageBreak/>
        <w:t>Pedagogy &amp; teaching / learning approaches</w:t>
      </w:r>
    </w:p>
    <w:p w:rsidR="00473204" w:rsidRPr="00FA4606" w:rsidRDefault="00473204" w:rsidP="00473204">
      <w:pPr>
        <w:rPr>
          <w:i/>
          <w:iCs/>
          <w:sz w:val="21"/>
          <w:szCs w:val="21"/>
          <w:lang w:val="en-GB"/>
        </w:rPr>
      </w:pPr>
      <w:r w:rsidRPr="00FA4606">
        <w:rPr>
          <w:i/>
          <w:iCs/>
          <w:sz w:val="21"/>
          <w:szCs w:val="21"/>
          <w:lang w:val="en-GB"/>
        </w:rPr>
        <w:t>(Numbers in brackets, e.g. [3], refer to examples listed in the final section.)</w:t>
      </w:r>
    </w:p>
    <w:p w:rsidR="00473204" w:rsidRPr="007850A4" w:rsidRDefault="00473204" w:rsidP="00473204">
      <w:pPr>
        <w:rPr>
          <w:i/>
          <w:iCs/>
          <w:lang w:val="en-GB"/>
        </w:rPr>
      </w:pPr>
    </w:p>
    <w:p w:rsidR="00473204" w:rsidRPr="00473204" w:rsidRDefault="00473204" w:rsidP="00473204">
      <w:pPr>
        <w:pStyle w:val="berschrift1"/>
        <w:spacing w:before="0"/>
        <w:rPr>
          <w:color w:val="000000" w:themeColor="text1"/>
          <w:lang w:val="en-GB"/>
        </w:rPr>
      </w:pPr>
      <w:r w:rsidRPr="00473204">
        <w:rPr>
          <w:color w:val="000000" w:themeColor="text1"/>
          <w:lang w:val="en-GB"/>
        </w:rPr>
        <w:t>Accessing and creating digital resources</w:t>
      </w:r>
    </w:p>
    <w:tbl>
      <w:tblPr>
        <w:tblStyle w:val="Gitternetztabelle2Akzent3"/>
        <w:tblW w:w="9067" w:type="dxa"/>
        <w:tblLook w:val="04A0" w:firstRow="1" w:lastRow="0" w:firstColumn="1" w:lastColumn="0" w:noHBand="0" w:noVBand="1"/>
      </w:tblPr>
      <w:tblGrid>
        <w:gridCol w:w="9067"/>
      </w:tblGrid>
      <w:tr w:rsidR="00473204" w:rsidRPr="007850A4" w:rsidTr="004732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473204" w:rsidRPr="00FA39BD" w:rsidRDefault="00473204" w:rsidP="00DF5561">
            <w:pPr>
              <w:spacing w:before="60" w:after="60" w:line="240" w:lineRule="auto"/>
              <w:rPr>
                <w:sz w:val="28"/>
                <w:lang w:val="en-GB"/>
              </w:rPr>
            </w:pPr>
            <w:r w:rsidRPr="000A0D74">
              <w:rPr>
                <w:sz w:val="24"/>
                <w:szCs w:val="21"/>
                <w:lang w:val="en-GB"/>
              </w:rPr>
              <w:t>Reflect on hardware or software that ...</w:t>
            </w:r>
          </w:p>
        </w:tc>
      </w:tr>
      <w:tr w:rsidR="00473204" w:rsidRPr="006578F6" w:rsidTr="004732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473204" w:rsidRPr="00FA39BD" w:rsidRDefault="00473204" w:rsidP="00DF5561">
            <w:pPr>
              <w:spacing w:before="60" w:after="60" w:line="240" w:lineRule="auto"/>
              <w:ind w:left="227" w:hanging="227"/>
              <w:rPr>
                <w:b w:val="0"/>
                <w:lang w:val="en-GB"/>
              </w:rPr>
            </w:pPr>
            <w:r w:rsidRPr="00FA39BD">
              <w:rPr>
                <w:b w:val="0"/>
                <w:lang w:val="en-GB"/>
              </w:rPr>
              <w:sym w:font="Wingdings" w:char="F070"/>
            </w:r>
            <w:r w:rsidRPr="00FA39BD">
              <w:rPr>
                <w:b w:val="0"/>
                <w:lang w:val="en-GB"/>
              </w:rPr>
              <w:t xml:space="preserve"> help</w:t>
            </w:r>
            <w:r>
              <w:rPr>
                <w:b w:val="0"/>
                <w:lang w:val="en-GB"/>
              </w:rPr>
              <w:t>s</w:t>
            </w:r>
            <w:r w:rsidRPr="00FA39BD">
              <w:rPr>
                <w:b w:val="0"/>
                <w:lang w:val="en-GB"/>
              </w:rPr>
              <w:t xml:space="preserve"> to identify, assess and select digital resources that are </w:t>
            </w:r>
            <w:r w:rsidRPr="00862BCB">
              <w:rPr>
                <w:lang w:val="en-GB"/>
              </w:rPr>
              <w:t>accessible to all learners</w:t>
            </w:r>
            <w:r w:rsidRPr="00FA39BD">
              <w:rPr>
                <w:b w:val="0"/>
                <w:lang w:val="en-GB"/>
              </w:rPr>
              <w:t>, including those with special needs</w:t>
            </w:r>
            <w:r>
              <w:rPr>
                <w:b w:val="0"/>
                <w:lang w:val="en-GB"/>
              </w:rPr>
              <w:t>.</w:t>
            </w:r>
            <w:r w:rsidRPr="00FA39BD">
              <w:rPr>
                <w:b w:val="0"/>
                <w:lang w:val="en-GB"/>
              </w:rPr>
              <w:t xml:space="preserve"> [13]</w:t>
            </w:r>
          </w:p>
        </w:tc>
      </w:tr>
      <w:tr w:rsidR="00473204" w:rsidRPr="006578F6" w:rsidTr="00473204">
        <w:tc>
          <w:tcPr>
            <w:cnfStyle w:val="001000000000" w:firstRow="0" w:lastRow="0" w:firstColumn="1" w:lastColumn="0" w:oddVBand="0" w:evenVBand="0" w:oddHBand="0" w:evenHBand="0" w:firstRowFirstColumn="0" w:firstRowLastColumn="0" w:lastRowFirstColumn="0" w:lastRowLastColumn="0"/>
            <w:tcW w:w="9067" w:type="dxa"/>
          </w:tcPr>
          <w:p w:rsidR="00473204" w:rsidRPr="00FA39BD" w:rsidRDefault="00473204" w:rsidP="00DF5561">
            <w:pPr>
              <w:spacing w:before="60" w:after="60" w:line="240" w:lineRule="auto"/>
              <w:ind w:left="227" w:hanging="227"/>
              <w:rPr>
                <w:b w:val="0"/>
                <w:lang w:val="en-GB"/>
              </w:rPr>
            </w:pPr>
            <w:r w:rsidRPr="00FA39BD">
              <w:rPr>
                <w:b w:val="0"/>
                <w:lang w:val="en-GB"/>
              </w:rPr>
              <w:sym w:font="Wingdings" w:char="F070"/>
            </w:r>
            <w:r w:rsidRPr="00FA39BD">
              <w:rPr>
                <w:b w:val="0"/>
                <w:lang w:val="en-GB"/>
              </w:rPr>
              <w:t xml:space="preserve"> help</w:t>
            </w:r>
            <w:r>
              <w:rPr>
                <w:b w:val="0"/>
                <w:lang w:val="en-GB"/>
              </w:rPr>
              <w:t>s</w:t>
            </w:r>
            <w:r w:rsidRPr="00FA39BD">
              <w:rPr>
                <w:b w:val="0"/>
                <w:lang w:val="en-GB"/>
              </w:rPr>
              <w:t xml:space="preserve"> to identify, assess and select digital resources that </w:t>
            </w:r>
            <w:r w:rsidRPr="00862BCB">
              <w:rPr>
                <w:lang w:val="en-GB"/>
              </w:rPr>
              <w:t>allows learners to advance</w:t>
            </w:r>
            <w:r w:rsidRPr="00FA39BD">
              <w:rPr>
                <w:b w:val="0"/>
                <w:lang w:val="en-GB"/>
              </w:rPr>
              <w:t xml:space="preserve"> at different levels and speeds</w:t>
            </w:r>
            <w:r>
              <w:rPr>
                <w:b w:val="0"/>
                <w:lang w:val="en-GB"/>
              </w:rPr>
              <w:t>.</w:t>
            </w:r>
            <w:r w:rsidRPr="00FA39BD">
              <w:rPr>
                <w:b w:val="0"/>
                <w:lang w:val="en-GB"/>
              </w:rPr>
              <w:t xml:space="preserve"> [3]</w:t>
            </w:r>
          </w:p>
        </w:tc>
      </w:tr>
      <w:tr w:rsidR="00473204" w:rsidRPr="00EC668B" w:rsidTr="004732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473204" w:rsidRPr="00FA39BD" w:rsidRDefault="00473204" w:rsidP="00DF5561">
            <w:pPr>
              <w:spacing w:before="60" w:after="60" w:line="240" w:lineRule="auto"/>
              <w:ind w:left="227" w:hanging="227"/>
              <w:rPr>
                <w:b w:val="0"/>
                <w:lang w:val="en-GB"/>
              </w:rPr>
            </w:pPr>
            <w:r w:rsidRPr="00FA39BD">
              <w:rPr>
                <w:b w:val="0"/>
                <w:lang w:val="en-GB"/>
              </w:rPr>
              <w:sym w:font="Wingdings" w:char="F070"/>
            </w:r>
            <w:r w:rsidRPr="00FA39BD">
              <w:rPr>
                <w:b w:val="0"/>
                <w:lang w:val="en-GB"/>
              </w:rPr>
              <w:t xml:space="preserve"> help</w:t>
            </w:r>
            <w:r>
              <w:rPr>
                <w:b w:val="0"/>
                <w:lang w:val="en-GB"/>
              </w:rPr>
              <w:t>s</w:t>
            </w:r>
            <w:r w:rsidRPr="00FA39BD">
              <w:rPr>
                <w:b w:val="0"/>
                <w:lang w:val="en-GB"/>
              </w:rPr>
              <w:t xml:space="preserve"> to identify, assess and select digital resources that </w:t>
            </w:r>
            <w:r w:rsidRPr="008B753C">
              <w:rPr>
                <w:lang w:val="en-GB"/>
              </w:rPr>
              <w:t xml:space="preserve">foster learners’ active and creative engagement </w:t>
            </w:r>
            <w:r w:rsidRPr="00FA39BD">
              <w:rPr>
                <w:b w:val="0"/>
                <w:lang w:val="en-GB"/>
              </w:rPr>
              <w:t>with a subject matter</w:t>
            </w:r>
            <w:r>
              <w:rPr>
                <w:b w:val="0"/>
                <w:lang w:val="en-GB"/>
              </w:rPr>
              <w:t>.</w:t>
            </w:r>
            <w:r w:rsidRPr="00FA39BD">
              <w:rPr>
                <w:b w:val="0"/>
                <w:lang w:val="en-GB"/>
              </w:rPr>
              <w:t xml:space="preserve"> [6]</w:t>
            </w:r>
          </w:p>
        </w:tc>
      </w:tr>
      <w:tr w:rsidR="00473204" w:rsidRPr="006578F6" w:rsidTr="00473204">
        <w:tc>
          <w:tcPr>
            <w:cnfStyle w:val="001000000000" w:firstRow="0" w:lastRow="0" w:firstColumn="1" w:lastColumn="0" w:oddVBand="0" w:evenVBand="0" w:oddHBand="0" w:evenHBand="0" w:firstRowFirstColumn="0" w:firstRowLastColumn="0" w:lastRowFirstColumn="0" w:lastRowLastColumn="0"/>
            <w:tcW w:w="9067" w:type="dxa"/>
          </w:tcPr>
          <w:p w:rsidR="00473204" w:rsidRPr="00FA39BD" w:rsidRDefault="00473204" w:rsidP="00DF5561">
            <w:pPr>
              <w:spacing w:before="60" w:after="60" w:line="240" w:lineRule="auto"/>
              <w:ind w:left="227" w:hanging="227"/>
              <w:rPr>
                <w:b w:val="0"/>
                <w:lang w:val="en-GB"/>
              </w:rPr>
            </w:pPr>
            <w:r w:rsidRPr="00FA39BD">
              <w:rPr>
                <w:b w:val="0"/>
                <w:lang w:val="en-GB"/>
              </w:rPr>
              <w:sym w:font="Wingdings" w:char="F070"/>
            </w:r>
            <w:r w:rsidRPr="00FA39BD">
              <w:rPr>
                <w:b w:val="0"/>
                <w:lang w:val="en-GB"/>
              </w:rPr>
              <w:t xml:space="preserve"> help</w:t>
            </w:r>
            <w:r>
              <w:rPr>
                <w:b w:val="0"/>
                <w:lang w:val="en-GB"/>
              </w:rPr>
              <w:t>s</w:t>
            </w:r>
            <w:r w:rsidRPr="00FA39BD">
              <w:rPr>
                <w:b w:val="0"/>
                <w:lang w:val="en-GB"/>
              </w:rPr>
              <w:t xml:space="preserve"> to identify, assess and select digital resources that </w:t>
            </w:r>
            <w:r w:rsidRPr="008B753C">
              <w:rPr>
                <w:lang w:val="en-GB"/>
              </w:rPr>
              <w:t>link to real-world contexts</w:t>
            </w:r>
            <w:r w:rsidRPr="00FA39BD">
              <w:rPr>
                <w:b w:val="0"/>
                <w:lang w:val="en-GB"/>
              </w:rPr>
              <w:t>, which involve</w:t>
            </w:r>
            <w:r>
              <w:rPr>
                <w:b w:val="0"/>
                <w:lang w:val="en-GB"/>
              </w:rPr>
              <w:t>s</w:t>
            </w:r>
            <w:r w:rsidRPr="00FA39BD">
              <w:rPr>
                <w:b w:val="0"/>
                <w:lang w:val="en-GB"/>
              </w:rPr>
              <w:t xml:space="preserve"> learners in </w:t>
            </w:r>
            <w:r w:rsidRPr="008B753C">
              <w:rPr>
                <w:lang w:val="en-GB"/>
              </w:rPr>
              <w:t>hands-on activities</w:t>
            </w:r>
            <w:r w:rsidRPr="00FA39BD">
              <w:rPr>
                <w:b w:val="0"/>
                <w:lang w:val="en-GB"/>
              </w:rPr>
              <w:t xml:space="preserve">, scientific </w:t>
            </w:r>
            <w:r w:rsidRPr="008B753C">
              <w:rPr>
                <w:lang w:val="en-GB"/>
              </w:rPr>
              <w:t>investigation</w:t>
            </w:r>
            <w:r w:rsidRPr="00FA39BD">
              <w:rPr>
                <w:b w:val="0"/>
                <w:lang w:val="en-GB"/>
              </w:rPr>
              <w:t xml:space="preserve"> or </w:t>
            </w:r>
            <w:r w:rsidRPr="008B753C">
              <w:rPr>
                <w:lang w:val="en-GB"/>
              </w:rPr>
              <w:t>complex problem</w:t>
            </w:r>
            <w:r w:rsidRPr="00FA39BD">
              <w:rPr>
                <w:b w:val="0"/>
                <w:lang w:val="en-GB"/>
              </w:rPr>
              <w:t xml:space="preserve"> solving, or increase</w:t>
            </w:r>
            <w:r>
              <w:rPr>
                <w:b w:val="0"/>
                <w:lang w:val="en-GB"/>
              </w:rPr>
              <w:t>s</w:t>
            </w:r>
            <w:r w:rsidRPr="00FA39BD">
              <w:rPr>
                <w:b w:val="0"/>
                <w:lang w:val="en-GB"/>
              </w:rPr>
              <w:t xml:space="preserve"> learners’ </w:t>
            </w:r>
            <w:r w:rsidRPr="008B753C">
              <w:rPr>
                <w:lang w:val="en-GB"/>
              </w:rPr>
              <w:t>active involvement</w:t>
            </w:r>
            <w:r w:rsidRPr="00FA39BD">
              <w:rPr>
                <w:b w:val="0"/>
                <w:lang w:val="en-GB"/>
              </w:rPr>
              <w:t xml:space="preserve"> in complex subject matters</w:t>
            </w:r>
            <w:r>
              <w:rPr>
                <w:b w:val="0"/>
                <w:lang w:val="en-GB"/>
              </w:rPr>
              <w:t>.</w:t>
            </w:r>
            <w:r w:rsidRPr="00FA39BD">
              <w:rPr>
                <w:b w:val="0"/>
                <w:lang w:val="en-GB"/>
              </w:rPr>
              <w:t xml:space="preserve"> [5][14]</w:t>
            </w:r>
          </w:p>
        </w:tc>
      </w:tr>
      <w:tr w:rsidR="00473204" w:rsidRPr="006578F6" w:rsidTr="004732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473204" w:rsidRPr="00FA39BD" w:rsidRDefault="00473204" w:rsidP="00DF5561">
            <w:pPr>
              <w:spacing w:before="60" w:after="60" w:line="240" w:lineRule="auto"/>
              <w:ind w:left="227" w:hanging="227"/>
              <w:rPr>
                <w:b w:val="0"/>
                <w:lang w:val="en-GB"/>
              </w:rPr>
            </w:pPr>
            <w:r w:rsidRPr="00FA39BD">
              <w:rPr>
                <w:b w:val="0"/>
                <w:lang w:val="en-GB"/>
              </w:rPr>
              <w:sym w:font="Wingdings" w:char="F070"/>
            </w:r>
            <w:r w:rsidRPr="00FA39BD">
              <w:rPr>
                <w:b w:val="0"/>
                <w:lang w:val="en-GB"/>
              </w:rPr>
              <w:t xml:space="preserve"> provide</w:t>
            </w:r>
            <w:r>
              <w:rPr>
                <w:b w:val="0"/>
                <w:lang w:val="en-GB"/>
              </w:rPr>
              <w:t>s</w:t>
            </w:r>
            <w:r w:rsidRPr="00FA39BD">
              <w:rPr>
                <w:b w:val="0"/>
                <w:lang w:val="en-GB"/>
              </w:rPr>
              <w:t xml:space="preserve"> access to </w:t>
            </w:r>
            <w:r w:rsidRPr="008B753C">
              <w:rPr>
                <w:lang w:val="en-GB"/>
              </w:rPr>
              <w:t>openly licensed resources</w:t>
            </w:r>
            <w:r>
              <w:rPr>
                <w:lang w:val="en-GB"/>
              </w:rPr>
              <w:t>.</w:t>
            </w:r>
            <w:r w:rsidRPr="00FA39BD">
              <w:rPr>
                <w:b w:val="0"/>
                <w:lang w:val="en-GB"/>
              </w:rPr>
              <w:t xml:space="preserve"> [13]</w:t>
            </w:r>
          </w:p>
        </w:tc>
      </w:tr>
      <w:tr w:rsidR="00473204" w:rsidRPr="006578F6" w:rsidTr="00473204">
        <w:tc>
          <w:tcPr>
            <w:cnfStyle w:val="001000000000" w:firstRow="0" w:lastRow="0" w:firstColumn="1" w:lastColumn="0" w:oddVBand="0" w:evenVBand="0" w:oddHBand="0" w:evenHBand="0" w:firstRowFirstColumn="0" w:firstRowLastColumn="0" w:lastRowFirstColumn="0" w:lastRowLastColumn="0"/>
            <w:tcW w:w="9067" w:type="dxa"/>
          </w:tcPr>
          <w:p w:rsidR="00473204" w:rsidRPr="00FA39BD" w:rsidRDefault="00473204" w:rsidP="00DF5561">
            <w:pPr>
              <w:spacing w:before="60" w:after="60" w:line="240" w:lineRule="auto"/>
              <w:ind w:left="227" w:hanging="227"/>
              <w:rPr>
                <w:b w:val="0"/>
                <w:lang w:val="en-GB"/>
              </w:rPr>
            </w:pPr>
            <w:r w:rsidRPr="00FA39BD">
              <w:rPr>
                <w:b w:val="0"/>
                <w:lang w:val="en-GB"/>
              </w:rPr>
              <w:sym w:font="Wingdings" w:char="F070"/>
            </w:r>
            <w:r w:rsidRPr="00FA39BD">
              <w:rPr>
                <w:b w:val="0"/>
                <w:lang w:val="en-GB"/>
              </w:rPr>
              <w:t xml:space="preserve"> support</w:t>
            </w:r>
            <w:r>
              <w:rPr>
                <w:b w:val="0"/>
                <w:lang w:val="en-GB"/>
              </w:rPr>
              <w:t>s</w:t>
            </w:r>
            <w:r w:rsidRPr="00FA39BD">
              <w:rPr>
                <w:b w:val="0"/>
                <w:lang w:val="en-GB"/>
              </w:rPr>
              <w:t xml:space="preserve"> to create, modify or </w:t>
            </w:r>
            <w:r w:rsidRPr="008B753C">
              <w:rPr>
                <w:lang w:val="en-GB"/>
              </w:rPr>
              <w:t>co-create new digital educational resources</w:t>
            </w:r>
            <w:r w:rsidRPr="00FA39BD">
              <w:rPr>
                <w:b w:val="0"/>
                <w:lang w:val="en-GB"/>
              </w:rPr>
              <w:t xml:space="preserve"> </w:t>
            </w:r>
            <w:r>
              <w:rPr>
                <w:b w:val="0"/>
                <w:lang w:val="en-GB"/>
              </w:rPr>
              <w:t>for</w:t>
            </w:r>
            <w:r w:rsidRPr="00FA39BD">
              <w:rPr>
                <w:b w:val="0"/>
                <w:lang w:val="en-GB"/>
              </w:rPr>
              <w:t xml:space="preserve"> all learners, including those with special needs</w:t>
            </w:r>
            <w:r>
              <w:rPr>
                <w:b w:val="0"/>
                <w:lang w:val="en-GB"/>
              </w:rPr>
              <w:t>.</w:t>
            </w:r>
            <w:r w:rsidRPr="00FA39BD">
              <w:rPr>
                <w:b w:val="0"/>
                <w:lang w:val="en-GB"/>
              </w:rPr>
              <w:t xml:space="preserve"> </w:t>
            </w:r>
            <w:bookmarkStart w:id="0" w:name="__DdeLink__517_3502390158"/>
            <w:r w:rsidRPr="00FA39BD">
              <w:rPr>
                <w:b w:val="0"/>
                <w:lang w:val="en-GB"/>
              </w:rPr>
              <w:t>[14]</w:t>
            </w:r>
            <w:bookmarkEnd w:id="0"/>
          </w:p>
        </w:tc>
      </w:tr>
      <w:tr w:rsidR="00473204" w:rsidRPr="007850A4" w:rsidTr="004732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473204" w:rsidRPr="00FA39BD" w:rsidRDefault="00473204" w:rsidP="00DF5561">
            <w:pPr>
              <w:spacing w:before="60" w:after="60" w:line="240" w:lineRule="auto"/>
              <w:ind w:left="227" w:hanging="227"/>
              <w:rPr>
                <w:lang w:val="en-GB"/>
              </w:rPr>
            </w:pPr>
            <w:r w:rsidRPr="00FA39BD">
              <w:rPr>
                <w:b w:val="0"/>
                <w:lang w:val="en-GB"/>
              </w:rPr>
              <w:sym w:font="Wingdings" w:char="F070"/>
            </w:r>
            <w:r w:rsidRPr="00FA39BD">
              <w:rPr>
                <w:b w:val="0"/>
                <w:lang w:val="en-GB"/>
              </w:rPr>
              <w:t xml:space="preserve"> support</w:t>
            </w:r>
            <w:r>
              <w:rPr>
                <w:b w:val="0"/>
                <w:lang w:val="en-GB"/>
              </w:rPr>
              <w:t>s</w:t>
            </w:r>
            <w:r w:rsidRPr="00FA39BD">
              <w:rPr>
                <w:b w:val="0"/>
                <w:lang w:val="en-GB"/>
              </w:rPr>
              <w:t xml:space="preserve"> to create, modify or co-create </w:t>
            </w:r>
            <w:r w:rsidRPr="008B753C">
              <w:rPr>
                <w:lang w:val="en-GB"/>
              </w:rPr>
              <w:t>personalised digital resources</w:t>
            </w:r>
            <w:r>
              <w:rPr>
                <w:b w:val="0"/>
                <w:lang w:val="en-GB"/>
              </w:rPr>
              <w:t xml:space="preserve"> for students with special educational needs / disabilities.</w:t>
            </w:r>
          </w:p>
        </w:tc>
      </w:tr>
      <w:tr w:rsidR="00473204" w:rsidRPr="00EC668B" w:rsidTr="00473204">
        <w:tc>
          <w:tcPr>
            <w:cnfStyle w:val="001000000000" w:firstRow="0" w:lastRow="0" w:firstColumn="1" w:lastColumn="0" w:oddVBand="0" w:evenVBand="0" w:oddHBand="0" w:evenHBand="0" w:firstRowFirstColumn="0" w:firstRowLastColumn="0" w:lastRowFirstColumn="0" w:lastRowLastColumn="0"/>
            <w:tcW w:w="9067" w:type="dxa"/>
          </w:tcPr>
          <w:p w:rsidR="00473204" w:rsidRPr="00FA39BD" w:rsidRDefault="00473204" w:rsidP="00DF5561">
            <w:pPr>
              <w:spacing w:before="60" w:after="60" w:line="240" w:lineRule="auto"/>
              <w:ind w:left="227" w:hanging="227"/>
              <w:rPr>
                <w:b w:val="0"/>
                <w:lang w:val="en-GB"/>
              </w:rPr>
            </w:pPr>
            <w:r w:rsidRPr="00FA39BD">
              <w:rPr>
                <w:b w:val="0"/>
                <w:lang w:val="en-GB"/>
              </w:rPr>
              <w:sym w:font="Wingdings" w:char="F070"/>
            </w:r>
            <w:r w:rsidRPr="00FA39BD">
              <w:rPr>
                <w:b w:val="0"/>
                <w:lang w:val="en-GB"/>
              </w:rPr>
              <w:t xml:space="preserve"> allow</w:t>
            </w:r>
            <w:r>
              <w:rPr>
                <w:b w:val="0"/>
                <w:lang w:val="en-GB"/>
              </w:rPr>
              <w:t>s</w:t>
            </w:r>
            <w:r w:rsidRPr="00FA39BD">
              <w:rPr>
                <w:b w:val="0"/>
                <w:lang w:val="en-GB"/>
              </w:rPr>
              <w:t xml:space="preserve"> to </w:t>
            </w:r>
            <w:r w:rsidRPr="008B753C">
              <w:rPr>
                <w:lang w:val="en-GB"/>
              </w:rPr>
              <w:t>organise digital content</w:t>
            </w:r>
            <w:r w:rsidRPr="00FA39BD">
              <w:rPr>
                <w:b w:val="0"/>
                <w:lang w:val="en-GB"/>
              </w:rPr>
              <w:t xml:space="preserve"> and </w:t>
            </w:r>
            <w:r w:rsidRPr="008B753C">
              <w:rPr>
                <w:lang w:val="en-GB"/>
              </w:rPr>
              <w:t>make it available</w:t>
            </w:r>
            <w:r w:rsidRPr="00FA39BD">
              <w:rPr>
                <w:b w:val="0"/>
                <w:lang w:val="en-GB"/>
              </w:rPr>
              <w:t xml:space="preserve"> to all learners, parents and other educators</w:t>
            </w:r>
            <w:r>
              <w:rPr>
                <w:b w:val="0"/>
                <w:lang w:val="en-GB"/>
              </w:rPr>
              <w:t>.</w:t>
            </w:r>
            <w:r w:rsidRPr="00FA39BD">
              <w:rPr>
                <w:b w:val="0"/>
                <w:lang w:val="en-GB"/>
              </w:rPr>
              <w:t xml:space="preserve"> [5]</w:t>
            </w:r>
          </w:p>
        </w:tc>
      </w:tr>
      <w:tr w:rsidR="00473204" w:rsidRPr="007850A4" w:rsidTr="004732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473204" w:rsidRPr="00FA39BD" w:rsidRDefault="00473204" w:rsidP="00DF5561">
            <w:pPr>
              <w:spacing w:before="60" w:after="60" w:line="240" w:lineRule="auto"/>
              <w:ind w:left="227" w:hanging="227"/>
              <w:rPr>
                <w:b w:val="0"/>
                <w:lang w:val="en-GB"/>
              </w:rPr>
            </w:pPr>
            <w:r w:rsidRPr="00FA39BD">
              <w:rPr>
                <w:b w:val="0"/>
                <w:lang w:val="en-GB"/>
              </w:rPr>
              <w:sym w:font="Wingdings" w:char="F070"/>
            </w:r>
            <w:r w:rsidRPr="00FA39BD">
              <w:rPr>
                <w:b w:val="0"/>
                <w:lang w:val="en-GB"/>
              </w:rPr>
              <w:t xml:space="preserve"> effectively </w:t>
            </w:r>
            <w:r w:rsidRPr="008B753C">
              <w:rPr>
                <w:lang w:val="en-GB"/>
              </w:rPr>
              <w:t>protects sensitive digital content</w:t>
            </w:r>
            <w:r>
              <w:rPr>
                <w:lang w:val="en-GB"/>
              </w:rPr>
              <w:t>.</w:t>
            </w:r>
          </w:p>
        </w:tc>
      </w:tr>
      <w:tr w:rsidR="00473204" w:rsidRPr="007850A4" w:rsidTr="00473204">
        <w:tc>
          <w:tcPr>
            <w:cnfStyle w:val="001000000000" w:firstRow="0" w:lastRow="0" w:firstColumn="1" w:lastColumn="0" w:oddVBand="0" w:evenVBand="0" w:oddHBand="0" w:evenHBand="0" w:firstRowFirstColumn="0" w:firstRowLastColumn="0" w:lastRowFirstColumn="0" w:lastRowLastColumn="0"/>
            <w:tcW w:w="9067" w:type="dxa"/>
          </w:tcPr>
          <w:p w:rsidR="00473204" w:rsidRPr="00FA39BD" w:rsidRDefault="00473204" w:rsidP="00DF5561">
            <w:pPr>
              <w:spacing w:before="60" w:after="60" w:line="240" w:lineRule="auto"/>
              <w:ind w:left="227" w:hanging="227"/>
              <w:rPr>
                <w:b w:val="0"/>
                <w:lang w:val="en-GB"/>
              </w:rPr>
            </w:pPr>
            <w:r w:rsidRPr="00FA39BD">
              <w:rPr>
                <w:b w:val="0"/>
                <w:lang w:val="en-GB"/>
              </w:rPr>
              <w:sym w:font="Wingdings" w:char="F070"/>
            </w:r>
            <w:r w:rsidRPr="00FA39BD">
              <w:rPr>
                <w:b w:val="0"/>
                <w:lang w:val="en-GB"/>
              </w:rPr>
              <w:t xml:space="preserve"> support</w:t>
            </w:r>
            <w:r>
              <w:rPr>
                <w:b w:val="0"/>
                <w:lang w:val="en-GB"/>
              </w:rPr>
              <w:t>s</w:t>
            </w:r>
            <w:r w:rsidRPr="00FA39BD">
              <w:rPr>
                <w:b w:val="0"/>
                <w:lang w:val="en-GB"/>
              </w:rPr>
              <w:t xml:space="preserve"> everybody to respect and correctly apply </w:t>
            </w:r>
            <w:r w:rsidRPr="008B753C">
              <w:rPr>
                <w:lang w:val="en-GB"/>
              </w:rPr>
              <w:t>privacy and copyright rules</w:t>
            </w:r>
            <w:r>
              <w:rPr>
                <w:lang w:val="en-GB"/>
              </w:rPr>
              <w:t>.</w:t>
            </w:r>
          </w:p>
        </w:tc>
      </w:tr>
      <w:tr w:rsidR="00473204" w:rsidRPr="007850A4" w:rsidTr="004732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473204" w:rsidRPr="00FA39BD" w:rsidRDefault="00473204" w:rsidP="00DF5561">
            <w:pPr>
              <w:spacing w:before="60" w:after="60" w:line="240" w:lineRule="auto"/>
              <w:ind w:left="227" w:hanging="227"/>
              <w:rPr>
                <w:b w:val="0"/>
                <w:lang w:val="en-GB"/>
              </w:rPr>
            </w:pPr>
            <w:r w:rsidRPr="00FA39BD">
              <w:rPr>
                <w:b w:val="0"/>
                <w:lang w:val="en-GB"/>
              </w:rPr>
              <w:sym w:font="Wingdings" w:char="F070"/>
            </w:r>
            <w:r w:rsidRPr="00FA39BD">
              <w:rPr>
                <w:b w:val="0"/>
                <w:lang w:val="en-GB"/>
              </w:rPr>
              <w:t xml:space="preserve"> help</w:t>
            </w:r>
            <w:r>
              <w:rPr>
                <w:b w:val="0"/>
                <w:lang w:val="en-GB"/>
              </w:rPr>
              <w:t>s</w:t>
            </w:r>
            <w:r w:rsidRPr="00FA39BD">
              <w:rPr>
                <w:b w:val="0"/>
                <w:lang w:val="en-GB"/>
              </w:rPr>
              <w:t xml:space="preserve"> to </w:t>
            </w:r>
            <w:r w:rsidRPr="008B753C">
              <w:rPr>
                <w:lang w:val="en-GB"/>
              </w:rPr>
              <w:t>create open licenses</w:t>
            </w:r>
            <w:r w:rsidRPr="00FA39BD">
              <w:rPr>
                <w:b w:val="0"/>
                <w:lang w:val="en-GB"/>
              </w:rPr>
              <w:t xml:space="preserve"> and </w:t>
            </w:r>
            <w:r w:rsidRPr="008B753C">
              <w:rPr>
                <w:lang w:val="en-GB"/>
              </w:rPr>
              <w:t>open educational resources</w:t>
            </w:r>
            <w:r w:rsidRPr="00FA39BD">
              <w:rPr>
                <w:b w:val="0"/>
                <w:lang w:val="en-GB"/>
              </w:rPr>
              <w:t>?</w:t>
            </w:r>
          </w:p>
        </w:tc>
      </w:tr>
    </w:tbl>
    <w:p w:rsidR="00473204" w:rsidRPr="00473204" w:rsidRDefault="00473204" w:rsidP="00473204">
      <w:pPr>
        <w:rPr>
          <w:lang w:val="en-US"/>
        </w:rPr>
      </w:pPr>
    </w:p>
    <w:p w:rsidR="00473204" w:rsidRDefault="00473204" w:rsidP="00473204">
      <w:pPr>
        <w:spacing w:after="0" w:line="240" w:lineRule="auto"/>
        <w:rPr>
          <w:rFonts w:asciiTheme="majorHAnsi" w:eastAsiaTheme="majorEastAsia" w:hAnsiTheme="majorHAnsi" w:cstheme="majorBidi"/>
          <w:b/>
          <w:bCs/>
          <w:color w:val="365F91" w:themeColor="accent1" w:themeShade="BF"/>
          <w:sz w:val="28"/>
          <w:szCs w:val="28"/>
          <w:lang w:val="en-GB"/>
        </w:rPr>
      </w:pPr>
      <w:r>
        <w:rPr>
          <w:lang w:val="en-GB"/>
        </w:rPr>
        <w:br w:type="page"/>
      </w:r>
    </w:p>
    <w:p w:rsidR="00473204" w:rsidRPr="00473204" w:rsidRDefault="00473204" w:rsidP="00473204">
      <w:pPr>
        <w:pStyle w:val="berschrift1"/>
        <w:spacing w:before="0"/>
        <w:rPr>
          <w:color w:val="000000" w:themeColor="text1"/>
          <w:lang w:val="en-GB"/>
        </w:rPr>
      </w:pPr>
      <w:r w:rsidRPr="00473204">
        <w:rPr>
          <w:color w:val="000000" w:themeColor="text1"/>
          <w:lang w:val="en-GB"/>
        </w:rPr>
        <w:lastRenderedPageBreak/>
        <w:t>Pedagogy, guidance and support</w:t>
      </w:r>
    </w:p>
    <w:tbl>
      <w:tblPr>
        <w:tblStyle w:val="Gitternetztabelle2Akzent3"/>
        <w:tblW w:w="9067" w:type="dxa"/>
        <w:tblLook w:val="04A0" w:firstRow="1" w:lastRow="0" w:firstColumn="1" w:lastColumn="0" w:noHBand="0" w:noVBand="1"/>
      </w:tblPr>
      <w:tblGrid>
        <w:gridCol w:w="9067"/>
      </w:tblGrid>
      <w:tr w:rsidR="00473204" w:rsidRPr="007850A4" w:rsidTr="004732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473204" w:rsidRPr="00FA39BD" w:rsidRDefault="00473204" w:rsidP="00DF5561">
            <w:pPr>
              <w:spacing w:before="60" w:after="60" w:line="240" w:lineRule="auto"/>
              <w:ind w:left="227" w:hanging="227"/>
              <w:rPr>
                <w:lang w:val="en-GB"/>
              </w:rPr>
            </w:pPr>
            <w:r w:rsidRPr="000A0D74">
              <w:rPr>
                <w:sz w:val="24"/>
                <w:szCs w:val="21"/>
                <w:lang w:val="en-GB"/>
              </w:rPr>
              <w:t>Reflect on hardware or software that ...</w:t>
            </w:r>
          </w:p>
        </w:tc>
      </w:tr>
      <w:tr w:rsidR="00473204" w:rsidRPr="007850A4" w:rsidTr="004732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473204" w:rsidRPr="00FA39BD" w:rsidRDefault="00473204" w:rsidP="00DF5561">
            <w:pPr>
              <w:spacing w:before="60" w:after="60" w:line="240" w:lineRule="auto"/>
              <w:ind w:left="227" w:hanging="227"/>
              <w:rPr>
                <w:b w:val="0"/>
                <w:lang w:val="en-GB"/>
              </w:rPr>
            </w:pPr>
            <w:r w:rsidRPr="00FA39BD">
              <w:rPr>
                <w:b w:val="0"/>
                <w:lang w:val="en-GB"/>
              </w:rPr>
              <w:sym w:font="Wingdings" w:char="F070"/>
            </w:r>
            <w:r w:rsidRPr="00FA39BD">
              <w:rPr>
                <w:b w:val="0"/>
                <w:lang w:val="en-GB"/>
              </w:rPr>
              <w:t xml:space="preserve"> enhance</w:t>
            </w:r>
            <w:r>
              <w:rPr>
                <w:b w:val="0"/>
                <w:lang w:val="en-GB"/>
              </w:rPr>
              <w:t>s</w:t>
            </w:r>
            <w:r w:rsidRPr="00FA39BD">
              <w:rPr>
                <w:b w:val="0"/>
                <w:lang w:val="en-GB"/>
              </w:rPr>
              <w:t xml:space="preserve"> the </w:t>
            </w:r>
            <w:r w:rsidRPr="008B753C">
              <w:rPr>
                <w:lang w:val="en-GB"/>
              </w:rPr>
              <w:t>effectiveness of teaching interventions</w:t>
            </w:r>
            <w:r w:rsidRPr="00FA39BD">
              <w:rPr>
                <w:b w:val="0"/>
                <w:lang w:val="en-GB"/>
              </w:rPr>
              <w:t xml:space="preserve"> for all learners</w:t>
            </w:r>
            <w:r>
              <w:rPr>
                <w:b w:val="0"/>
                <w:lang w:val="en-GB"/>
              </w:rPr>
              <w:t>.</w:t>
            </w:r>
            <w:r w:rsidRPr="00FA39BD">
              <w:rPr>
                <w:b w:val="0"/>
                <w:lang w:val="en-GB"/>
              </w:rPr>
              <w:t xml:space="preserve"> [11]</w:t>
            </w:r>
          </w:p>
        </w:tc>
      </w:tr>
      <w:tr w:rsidR="00473204" w:rsidRPr="00EC668B" w:rsidTr="00473204">
        <w:tc>
          <w:tcPr>
            <w:cnfStyle w:val="001000000000" w:firstRow="0" w:lastRow="0" w:firstColumn="1" w:lastColumn="0" w:oddVBand="0" w:evenVBand="0" w:oddHBand="0" w:evenHBand="0" w:firstRowFirstColumn="0" w:firstRowLastColumn="0" w:lastRowFirstColumn="0" w:lastRowLastColumn="0"/>
            <w:tcW w:w="9067" w:type="dxa"/>
          </w:tcPr>
          <w:p w:rsidR="00473204" w:rsidRPr="00FA39BD" w:rsidRDefault="00473204" w:rsidP="00DF5561">
            <w:pPr>
              <w:spacing w:before="60" w:after="60" w:line="240" w:lineRule="auto"/>
              <w:ind w:left="227" w:hanging="227"/>
              <w:rPr>
                <w:b w:val="0"/>
                <w:lang w:val="en-GB"/>
              </w:rPr>
            </w:pPr>
            <w:r w:rsidRPr="00FA39BD">
              <w:rPr>
                <w:b w:val="0"/>
                <w:lang w:val="en-GB"/>
              </w:rPr>
              <w:sym w:font="Wingdings" w:char="F070"/>
            </w:r>
            <w:r w:rsidRPr="00FA39BD">
              <w:rPr>
                <w:b w:val="0"/>
                <w:lang w:val="en-GB"/>
              </w:rPr>
              <w:t xml:space="preserve"> help</w:t>
            </w:r>
            <w:r>
              <w:rPr>
                <w:b w:val="0"/>
                <w:lang w:val="en-GB"/>
              </w:rPr>
              <w:t>s</w:t>
            </w:r>
            <w:r w:rsidRPr="00FA39BD">
              <w:rPr>
                <w:b w:val="0"/>
                <w:lang w:val="en-GB"/>
              </w:rPr>
              <w:t xml:space="preserve"> to </w:t>
            </w:r>
            <w:r w:rsidRPr="008B753C">
              <w:rPr>
                <w:lang w:val="en-GB"/>
              </w:rPr>
              <w:t>manage and orchestrate digital teaching strategies</w:t>
            </w:r>
            <w:r w:rsidRPr="00FA39BD">
              <w:rPr>
                <w:b w:val="0"/>
                <w:lang w:val="en-GB"/>
              </w:rPr>
              <w:t xml:space="preserve"> so that all learners’ diverse learning needs are addressed</w:t>
            </w:r>
            <w:r>
              <w:rPr>
                <w:b w:val="0"/>
                <w:lang w:val="en-GB"/>
              </w:rPr>
              <w:t>.</w:t>
            </w:r>
            <w:r w:rsidRPr="00FA39BD">
              <w:rPr>
                <w:b w:val="0"/>
                <w:lang w:val="en-GB"/>
              </w:rPr>
              <w:t xml:space="preserve"> [8][12]</w:t>
            </w:r>
          </w:p>
        </w:tc>
      </w:tr>
      <w:tr w:rsidR="00473204" w:rsidRPr="006578F6" w:rsidTr="004732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473204" w:rsidRPr="00FA39BD" w:rsidRDefault="00473204" w:rsidP="00DF5561">
            <w:pPr>
              <w:spacing w:before="60" w:after="60" w:line="240" w:lineRule="auto"/>
              <w:ind w:left="227" w:hanging="227"/>
              <w:rPr>
                <w:b w:val="0"/>
                <w:lang w:val="en-GB"/>
              </w:rPr>
            </w:pPr>
            <w:r w:rsidRPr="00FA39BD">
              <w:rPr>
                <w:b w:val="0"/>
                <w:lang w:val="en-GB"/>
              </w:rPr>
              <w:sym w:font="Wingdings" w:char="F070"/>
            </w:r>
            <w:r w:rsidRPr="00FA39BD">
              <w:rPr>
                <w:b w:val="0"/>
                <w:lang w:val="en-GB"/>
              </w:rPr>
              <w:t xml:space="preserve"> facilitate</w:t>
            </w:r>
            <w:r>
              <w:rPr>
                <w:b w:val="0"/>
                <w:lang w:val="en-GB"/>
              </w:rPr>
              <w:t>s</w:t>
            </w:r>
            <w:r w:rsidRPr="00FA39BD">
              <w:rPr>
                <w:b w:val="0"/>
                <w:lang w:val="en-GB"/>
              </w:rPr>
              <w:t xml:space="preserve"> to </w:t>
            </w:r>
            <w:r w:rsidRPr="008B753C">
              <w:rPr>
                <w:lang w:val="en-GB"/>
              </w:rPr>
              <w:t>experiment</w:t>
            </w:r>
            <w:r w:rsidRPr="00FA39BD">
              <w:rPr>
                <w:b w:val="0"/>
                <w:lang w:val="en-GB"/>
              </w:rPr>
              <w:t xml:space="preserve"> with and </w:t>
            </w:r>
            <w:r w:rsidRPr="008B753C">
              <w:rPr>
                <w:lang w:val="en-GB"/>
              </w:rPr>
              <w:t xml:space="preserve">develop new formats </w:t>
            </w:r>
            <w:r w:rsidRPr="00FA39BD">
              <w:rPr>
                <w:b w:val="0"/>
                <w:lang w:val="en-GB"/>
              </w:rPr>
              <w:t xml:space="preserve">and </w:t>
            </w:r>
            <w:r w:rsidRPr="008B753C">
              <w:rPr>
                <w:lang w:val="en-GB"/>
              </w:rPr>
              <w:t>pedagogical methods</w:t>
            </w:r>
            <w:r w:rsidRPr="00FA39BD">
              <w:rPr>
                <w:b w:val="0"/>
                <w:lang w:val="en-GB"/>
              </w:rPr>
              <w:t xml:space="preserve"> for instruction</w:t>
            </w:r>
            <w:r>
              <w:rPr>
                <w:b w:val="0"/>
                <w:lang w:val="en-GB"/>
              </w:rPr>
              <w:t>.</w:t>
            </w:r>
            <w:r w:rsidRPr="00FA39BD">
              <w:rPr>
                <w:b w:val="0"/>
                <w:lang w:val="en-GB"/>
              </w:rPr>
              <w:t xml:space="preserve"> [6]</w:t>
            </w:r>
          </w:p>
        </w:tc>
      </w:tr>
      <w:tr w:rsidR="00473204" w:rsidRPr="006578F6" w:rsidTr="00473204">
        <w:tc>
          <w:tcPr>
            <w:cnfStyle w:val="001000000000" w:firstRow="0" w:lastRow="0" w:firstColumn="1" w:lastColumn="0" w:oddVBand="0" w:evenVBand="0" w:oddHBand="0" w:evenHBand="0" w:firstRowFirstColumn="0" w:firstRowLastColumn="0" w:lastRowFirstColumn="0" w:lastRowLastColumn="0"/>
            <w:tcW w:w="9067" w:type="dxa"/>
          </w:tcPr>
          <w:p w:rsidR="00473204" w:rsidRPr="00FA39BD" w:rsidRDefault="00473204" w:rsidP="00DF5561">
            <w:pPr>
              <w:spacing w:before="60" w:after="60" w:line="240" w:lineRule="auto"/>
              <w:ind w:left="227" w:hanging="227"/>
              <w:rPr>
                <w:b w:val="0"/>
                <w:lang w:val="en-GB"/>
              </w:rPr>
            </w:pPr>
            <w:r w:rsidRPr="00FA39BD">
              <w:rPr>
                <w:b w:val="0"/>
                <w:lang w:val="en-GB"/>
              </w:rPr>
              <w:sym w:font="Wingdings" w:char="F070"/>
            </w:r>
            <w:r w:rsidRPr="00FA39BD">
              <w:rPr>
                <w:b w:val="0"/>
                <w:lang w:val="en-GB"/>
              </w:rPr>
              <w:t xml:space="preserve"> enhance</w:t>
            </w:r>
            <w:r>
              <w:rPr>
                <w:b w:val="0"/>
                <w:lang w:val="en-GB"/>
              </w:rPr>
              <w:t>s</w:t>
            </w:r>
            <w:r w:rsidRPr="00FA39BD">
              <w:rPr>
                <w:b w:val="0"/>
                <w:lang w:val="en-GB"/>
              </w:rPr>
              <w:t xml:space="preserve"> the </w:t>
            </w:r>
            <w:r w:rsidRPr="008B753C">
              <w:rPr>
                <w:lang w:val="en-GB"/>
              </w:rPr>
              <w:t>two-way communication</w:t>
            </w:r>
            <w:r w:rsidRPr="00FA39BD">
              <w:rPr>
                <w:b w:val="0"/>
                <w:lang w:val="en-GB"/>
              </w:rPr>
              <w:t xml:space="preserve"> with learners, individually and </w:t>
            </w:r>
            <w:r>
              <w:rPr>
                <w:b w:val="0"/>
                <w:lang w:val="en-GB"/>
              </w:rPr>
              <w:t>as a group</w:t>
            </w:r>
            <w:r w:rsidRPr="00FA39BD">
              <w:rPr>
                <w:b w:val="0"/>
                <w:lang w:val="en-GB"/>
              </w:rPr>
              <w:t xml:space="preserve">, </w:t>
            </w:r>
            <w:r>
              <w:rPr>
                <w:b w:val="0"/>
                <w:lang w:val="en-GB"/>
              </w:rPr>
              <w:t>during and beyond school hours.</w:t>
            </w:r>
            <w:r w:rsidRPr="00FA39BD">
              <w:rPr>
                <w:b w:val="0"/>
                <w:lang w:val="en-GB"/>
              </w:rPr>
              <w:t xml:space="preserve"> [7]</w:t>
            </w:r>
          </w:p>
        </w:tc>
      </w:tr>
      <w:tr w:rsidR="00473204" w:rsidRPr="007850A4" w:rsidTr="004732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473204" w:rsidRPr="00FA39BD" w:rsidRDefault="00473204" w:rsidP="00DF5561">
            <w:pPr>
              <w:spacing w:before="60" w:after="60" w:line="240" w:lineRule="auto"/>
              <w:ind w:left="227" w:hanging="227"/>
              <w:rPr>
                <w:lang w:val="en-GB"/>
              </w:rPr>
            </w:pPr>
            <w:r w:rsidRPr="00FA39BD">
              <w:rPr>
                <w:b w:val="0"/>
                <w:lang w:val="en-GB"/>
              </w:rPr>
              <w:sym w:font="Wingdings" w:char="F070"/>
            </w:r>
            <w:r w:rsidRPr="00FA39BD">
              <w:rPr>
                <w:b w:val="0"/>
                <w:lang w:val="en-GB"/>
              </w:rPr>
              <w:t xml:space="preserve"> enhance</w:t>
            </w:r>
            <w:r>
              <w:rPr>
                <w:b w:val="0"/>
                <w:lang w:val="en-GB"/>
              </w:rPr>
              <w:t>s</w:t>
            </w:r>
            <w:r w:rsidRPr="00FA39BD">
              <w:rPr>
                <w:b w:val="0"/>
                <w:lang w:val="en-GB"/>
              </w:rPr>
              <w:t xml:space="preserve"> the </w:t>
            </w:r>
            <w:r w:rsidRPr="00ED7DDF">
              <w:rPr>
                <w:lang w:val="en-GB"/>
              </w:rPr>
              <w:t xml:space="preserve">two-way communication with learners with special educational needs / disabilities </w:t>
            </w:r>
            <w:r>
              <w:rPr>
                <w:b w:val="0"/>
                <w:lang w:val="en-GB"/>
              </w:rPr>
              <w:t>within and outside the classroom.</w:t>
            </w:r>
          </w:p>
        </w:tc>
      </w:tr>
      <w:tr w:rsidR="00473204" w:rsidRPr="007850A4" w:rsidTr="00473204">
        <w:tc>
          <w:tcPr>
            <w:cnfStyle w:val="001000000000" w:firstRow="0" w:lastRow="0" w:firstColumn="1" w:lastColumn="0" w:oddVBand="0" w:evenVBand="0" w:oddHBand="0" w:evenHBand="0" w:firstRowFirstColumn="0" w:firstRowLastColumn="0" w:lastRowFirstColumn="0" w:lastRowLastColumn="0"/>
            <w:tcW w:w="9067" w:type="dxa"/>
          </w:tcPr>
          <w:p w:rsidR="00473204" w:rsidRPr="00FA39BD" w:rsidRDefault="00473204" w:rsidP="00DF5561">
            <w:pPr>
              <w:spacing w:before="60" w:after="60" w:line="240" w:lineRule="auto"/>
              <w:ind w:left="227" w:hanging="227"/>
              <w:rPr>
                <w:b w:val="0"/>
                <w:lang w:val="en-GB"/>
              </w:rPr>
            </w:pPr>
            <w:r w:rsidRPr="00FA39BD">
              <w:rPr>
                <w:b w:val="0"/>
                <w:lang w:val="en-GB"/>
              </w:rPr>
              <w:sym w:font="Wingdings" w:char="F070"/>
            </w:r>
            <w:r w:rsidRPr="00FA39BD">
              <w:rPr>
                <w:b w:val="0"/>
                <w:lang w:val="en-GB"/>
              </w:rPr>
              <w:t xml:space="preserve"> provide</w:t>
            </w:r>
            <w:r>
              <w:rPr>
                <w:b w:val="0"/>
                <w:lang w:val="en-GB"/>
              </w:rPr>
              <w:t>s</w:t>
            </w:r>
            <w:r w:rsidRPr="00FA39BD">
              <w:rPr>
                <w:b w:val="0"/>
                <w:lang w:val="en-GB"/>
              </w:rPr>
              <w:t xml:space="preserve"> means to offer </w:t>
            </w:r>
            <w:r w:rsidRPr="00ED7DDF">
              <w:rPr>
                <w:lang w:val="en-GB"/>
              </w:rPr>
              <w:t>timely and targeted guidance and assistance</w:t>
            </w:r>
            <w:r w:rsidRPr="00FA39BD">
              <w:rPr>
                <w:b w:val="0"/>
                <w:lang w:val="en-GB"/>
              </w:rPr>
              <w:t xml:space="preserve"> to all learners?</w:t>
            </w:r>
          </w:p>
        </w:tc>
      </w:tr>
      <w:tr w:rsidR="00473204" w:rsidRPr="006578F6" w:rsidTr="004732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473204" w:rsidRPr="00FA39BD" w:rsidRDefault="00473204" w:rsidP="00DF5561">
            <w:pPr>
              <w:spacing w:before="60" w:after="60" w:line="240" w:lineRule="auto"/>
              <w:ind w:left="227" w:hanging="227"/>
              <w:rPr>
                <w:b w:val="0"/>
                <w:lang w:val="en-GB"/>
              </w:rPr>
            </w:pPr>
            <w:r w:rsidRPr="00FA39BD">
              <w:rPr>
                <w:b w:val="0"/>
                <w:lang w:val="en-GB"/>
              </w:rPr>
              <w:sym w:font="Wingdings" w:char="F070"/>
            </w:r>
            <w:r w:rsidRPr="00FA39BD">
              <w:rPr>
                <w:b w:val="0"/>
                <w:lang w:val="en-GB"/>
              </w:rPr>
              <w:t xml:space="preserve"> facilitate</w:t>
            </w:r>
            <w:r>
              <w:rPr>
                <w:b w:val="0"/>
                <w:lang w:val="en-GB"/>
              </w:rPr>
              <w:t>s</w:t>
            </w:r>
            <w:r w:rsidRPr="00FA39BD">
              <w:rPr>
                <w:b w:val="0"/>
                <w:lang w:val="en-GB"/>
              </w:rPr>
              <w:t xml:space="preserve"> to experiment with and develop new forms and formats for </w:t>
            </w:r>
            <w:r w:rsidRPr="00ED7DDF">
              <w:rPr>
                <w:lang w:val="en-GB"/>
              </w:rPr>
              <w:t>offering guidance and support</w:t>
            </w:r>
            <w:r>
              <w:rPr>
                <w:lang w:val="en-GB"/>
              </w:rPr>
              <w:t>.</w:t>
            </w:r>
            <w:r w:rsidRPr="00FA39BD">
              <w:rPr>
                <w:b w:val="0"/>
                <w:lang w:val="en-GB"/>
              </w:rPr>
              <w:t xml:space="preserve"> [4]</w:t>
            </w:r>
            <w:r>
              <w:rPr>
                <w:b w:val="0"/>
                <w:lang w:val="en-GB"/>
              </w:rPr>
              <w:t xml:space="preserve"> [15]</w:t>
            </w:r>
          </w:p>
        </w:tc>
      </w:tr>
      <w:tr w:rsidR="00473204" w:rsidRPr="006578F6" w:rsidTr="00473204">
        <w:tc>
          <w:tcPr>
            <w:cnfStyle w:val="001000000000" w:firstRow="0" w:lastRow="0" w:firstColumn="1" w:lastColumn="0" w:oddVBand="0" w:evenVBand="0" w:oddHBand="0" w:evenHBand="0" w:firstRowFirstColumn="0" w:firstRowLastColumn="0" w:lastRowFirstColumn="0" w:lastRowLastColumn="0"/>
            <w:tcW w:w="9067" w:type="dxa"/>
          </w:tcPr>
          <w:p w:rsidR="00473204" w:rsidRPr="00FA39BD" w:rsidRDefault="00473204" w:rsidP="00DF5561">
            <w:pPr>
              <w:spacing w:before="60" w:after="60" w:line="240" w:lineRule="auto"/>
              <w:ind w:left="227" w:hanging="227"/>
              <w:rPr>
                <w:b w:val="0"/>
                <w:lang w:val="en-GB"/>
              </w:rPr>
            </w:pPr>
            <w:r w:rsidRPr="00FA39BD">
              <w:rPr>
                <w:b w:val="0"/>
                <w:lang w:val="en-GB"/>
              </w:rPr>
              <w:sym w:font="Wingdings" w:char="F070"/>
            </w:r>
            <w:r w:rsidRPr="00FA39BD">
              <w:rPr>
                <w:b w:val="0"/>
                <w:lang w:val="en-GB"/>
              </w:rPr>
              <w:t xml:space="preserve"> foster</w:t>
            </w:r>
            <w:r>
              <w:rPr>
                <w:b w:val="0"/>
                <w:lang w:val="en-GB"/>
              </w:rPr>
              <w:t>s</w:t>
            </w:r>
            <w:r w:rsidRPr="00FA39BD">
              <w:rPr>
                <w:b w:val="0"/>
                <w:lang w:val="en-GB"/>
              </w:rPr>
              <w:t xml:space="preserve"> and enhance</w:t>
            </w:r>
            <w:r>
              <w:rPr>
                <w:b w:val="0"/>
                <w:lang w:val="en-GB"/>
              </w:rPr>
              <w:t>s</w:t>
            </w:r>
            <w:r w:rsidRPr="00FA39BD">
              <w:rPr>
                <w:b w:val="0"/>
                <w:lang w:val="en-GB"/>
              </w:rPr>
              <w:t xml:space="preserve"> </w:t>
            </w:r>
            <w:r w:rsidRPr="00ED7DDF">
              <w:rPr>
                <w:lang w:val="en-GB"/>
              </w:rPr>
              <w:t>learner collaboration</w:t>
            </w:r>
            <w:r w:rsidRPr="00FA39BD">
              <w:rPr>
                <w:b w:val="0"/>
                <w:lang w:val="en-GB"/>
              </w:rPr>
              <w:t>, irrespective of learners’ (digital) expectations, abilities, uses and misconceptions, as well as contextual, physical or cognitive constraints to their use of digital technologies</w:t>
            </w:r>
            <w:r>
              <w:rPr>
                <w:b w:val="0"/>
                <w:lang w:val="en-GB"/>
              </w:rPr>
              <w:t>.</w:t>
            </w:r>
            <w:r w:rsidRPr="00FA39BD">
              <w:rPr>
                <w:b w:val="0"/>
                <w:lang w:val="en-GB"/>
              </w:rPr>
              <w:t xml:space="preserve"> [1]</w:t>
            </w:r>
          </w:p>
        </w:tc>
      </w:tr>
      <w:tr w:rsidR="00473204" w:rsidRPr="006578F6" w:rsidTr="004732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473204" w:rsidRPr="00FA39BD" w:rsidRDefault="00473204" w:rsidP="00DF5561">
            <w:pPr>
              <w:spacing w:before="60" w:after="60" w:line="240" w:lineRule="auto"/>
              <w:ind w:left="227" w:hanging="227"/>
              <w:rPr>
                <w:b w:val="0"/>
                <w:lang w:val="en-GB"/>
              </w:rPr>
            </w:pPr>
            <w:r w:rsidRPr="00FA39BD">
              <w:rPr>
                <w:b w:val="0"/>
                <w:lang w:val="en-GB"/>
              </w:rPr>
              <w:sym w:font="Wingdings" w:char="F070"/>
            </w:r>
            <w:r w:rsidRPr="00FA39BD">
              <w:rPr>
                <w:b w:val="0"/>
                <w:lang w:val="en-GB"/>
              </w:rPr>
              <w:t xml:space="preserve"> enable</w:t>
            </w:r>
            <w:r>
              <w:rPr>
                <w:b w:val="0"/>
                <w:lang w:val="en-GB"/>
              </w:rPr>
              <w:t>s</w:t>
            </w:r>
            <w:r w:rsidRPr="00FA39BD">
              <w:rPr>
                <w:b w:val="0"/>
                <w:lang w:val="en-GB"/>
              </w:rPr>
              <w:t xml:space="preserve"> all learners to </w:t>
            </w:r>
            <w:r w:rsidRPr="00ED7DDF">
              <w:rPr>
                <w:lang w:val="en-GB"/>
              </w:rPr>
              <w:t>use digital technologies as part of collaborative assignments</w:t>
            </w:r>
            <w:r w:rsidRPr="00FA39BD">
              <w:rPr>
                <w:b w:val="0"/>
                <w:lang w:val="en-GB"/>
              </w:rPr>
              <w:t>, as a means of enhancing communication, collaboration and collaborative knowledge creation</w:t>
            </w:r>
            <w:r>
              <w:rPr>
                <w:b w:val="0"/>
                <w:lang w:val="en-GB"/>
              </w:rPr>
              <w:t>.</w:t>
            </w:r>
            <w:r w:rsidRPr="00FA39BD">
              <w:rPr>
                <w:b w:val="0"/>
                <w:lang w:val="en-GB"/>
              </w:rPr>
              <w:t xml:space="preserve"> [2]</w:t>
            </w:r>
          </w:p>
        </w:tc>
      </w:tr>
      <w:tr w:rsidR="00473204" w:rsidRPr="007850A4" w:rsidTr="00473204">
        <w:tc>
          <w:tcPr>
            <w:cnfStyle w:val="001000000000" w:firstRow="0" w:lastRow="0" w:firstColumn="1" w:lastColumn="0" w:oddVBand="0" w:evenVBand="0" w:oddHBand="0" w:evenHBand="0" w:firstRowFirstColumn="0" w:firstRowLastColumn="0" w:lastRowFirstColumn="0" w:lastRowLastColumn="0"/>
            <w:tcW w:w="9067" w:type="dxa"/>
          </w:tcPr>
          <w:p w:rsidR="00473204" w:rsidRPr="00FA39BD" w:rsidRDefault="00473204" w:rsidP="00DF5561">
            <w:pPr>
              <w:spacing w:before="60" w:after="60" w:line="240" w:lineRule="auto"/>
              <w:ind w:left="227" w:hanging="227"/>
              <w:rPr>
                <w:b w:val="0"/>
                <w:lang w:val="en-GB"/>
              </w:rPr>
            </w:pPr>
            <w:r w:rsidRPr="00FA39BD">
              <w:rPr>
                <w:b w:val="0"/>
                <w:lang w:val="en-GB"/>
              </w:rPr>
              <w:sym w:font="Wingdings" w:char="F070"/>
            </w:r>
            <w:r w:rsidRPr="00FA39BD">
              <w:rPr>
                <w:b w:val="0"/>
                <w:lang w:val="en-GB"/>
              </w:rPr>
              <w:t xml:space="preserve"> support</w:t>
            </w:r>
            <w:r>
              <w:rPr>
                <w:b w:val="0"/>
                <w:lang w:val="en-GB"/>
              </w:rPr>
              <w:t>s</w:t>
            </w:r>
            <w:r w:rsidRPr="00FA39BD">
              <w:rPr>
                <w:b w:val="0"/>
                <w:lang w:val="en-GB"/>
              </w:rPr>
              <w:t xml:space="preserve"> learners’ </w:t>
            </w:r>
            <w:r w:rsidRPr="00ED7DDF">
              <w:rPr>
                <w:lang w:val="en-GB"/>
              </w:rPr>
              <w:t>self-regulated learning</w:t>
            </w:r>
            <w:r>
              <w:rPr>
                <w:b w:val="0"/>
                <w:lang w:val="en-GB"/>
              </w:rPr>
              <w:t>,</w:t>
            </w:r>
            <w:r w:rsidRPr="00FA39BD">
              <w:rPr>
                <w:b w:val="0"/>
                <w:lang w:val="en-GB"/>
              </w:rPr>
              <w:t xml:space="preserve"> enabling </w:t>
            </w:r>
            <w:r>
              <w:rPr>
                <w:b w:val="0"/>
                <w:lang w:val="en-GB"/>
              </w:rPr>
              <w:t>learners</w:t>
            </w:r>
            <w:r w:rsidRPr="00FA39BD">
              <w:rPr>
                <w:b w:val="0"/>
                <w:lang w:val="en-GB"/>
              </w:rPr>
              <w:t xml:space="preserve"> to plan, monitor and reflect on their own learning, </w:t>
            </w:r>
            <w:r>
              <w:rPr>
                <w:b w:val="0"/>
                <w:lang w:val="en-GB"/>
              </w:rPr>
              <w:t>recording</w:t>
            </w:r>
            <w:r w:rsidRPr="00FA39BD">
              <w:rPr>
                <w:b w:val="0"/>
                <w:lang w:val="en-GB"/>
              </w:rPr>
              <w:t xml:space="preserve"> progress, shar</w:t>
            </w:r>
            <w:r>
              <w:rPr>
                <w:b w:val="0"/>
                <w:lang w:val="en-GB"/>
              </w:rPr>
              <w:t>ing</w:t>
            </w:r>
            <w:r w:rsidRPr="00FA39BD">
              <w:rPr>
                <w:b w:val="0"/>
                <w:lang w:val="en-GB"/>
              </w:rPr>
              <w:t xml:space="preserve"> </w:t>
            </w:r>
            <w:r>
              <w:rPr>
                <w:b w:val="0"/>
                <w:lang w:val="en-GB"/>
              </w:rPr>
              <w:t>ideas</w:t>
            </w:r>
            <w:r w:rsidRPr="00FA39BD">
              <w:rPr>
                <w:b w:val="0"/>
                <w:lang w:val="en-GB"/>
              </w:rPr>
              <w:t xml:space="preserve"> and </w:t>
            </w:r>
            <w:r>
              <w:rPr>
                <w:b w:val="0"/>
                <w:lang w:val="en-GB"/>
              </w:rPr>
              <w:t>finding</w:t>
            </w:r>
            <w:r w:rsidRPr="00FA39BD">
              <w:rPr>
                <w:b w:val="0"/>
                <w:lang w:val="en-GB"/>
              </w:rPr>
              <w:t xml:space="preserve"> creative solutions</w:t>
            </w:r>
            <w:r>
              <w:rPr>
                <w:b w:val="0"/>
                <w:lang w:val="en-GB"/>
              </w:rPr>
              <w:t>.</w:t>
            </w:r>
          </w:p>
        </w:tc>
      </w:tr>
      <w:tr w:rsidR="00473204" w:rsidRPr="007850A4" w:rsidTr="004732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473204" w:rsidRPr="00FA39BD" w:rsidRDefault="00473204" w:rsidP="00DF5561">
            <w:pPr>
              <w:spacing w:before="60" w:after="60" w:line="240" w:lineRule="auto"/>
              <w:ind w:left="227" w:hanging="227"/>
              <w:rPr>
                <w:lang w:val="en-GB"/>
              </w:rPr>
            </w:pPr>
            <w:r w:rsidRPr="00FA39BD">
              <w:rPr>
                <w:b w:val="0"/>
                <w:lang w:val="en-GB"/>
              </w:rPr>
              <w:sym w:font="Wingdings" w:char="F070"/>
            </w:r>
            <w:r w:rsidRPr="00FA39BD">
              <w:rPr>
                <w:b w:val="0"/>
                <w:lang w:val="en-GB"/>
              </w:rPr>
              <w:t xml:space="preserve"> facilitate</w:t>
            </w:r>
            <w:r>
              <w:rPr>
                <w:b w:val="0"/>
                <w:lang w:val="en-GB"/>
              </w:rPr>
              <w:t>s</w:t>
            </w:r>
            <w:r w:rsidRPr="00FA39BD">
              <w:rPr>
                <w:b w:val="0"/>
                <w:lang w:val="en-GB"/>
              </w:rPr>
              <w:t xml:space="preserve"> </w:t>
            </w:r>
            <w:r w:rsidRPr="001326E6">
              <w:rPr>
                <w:lang w:val="en-GB"/>
              </w:rPr>
              <w:t>innovative teaching methods</w:t>
            </w:r>
            <w:r w:rsidRPr="00FA39BD">
              <w:rPr>
                <w:b w:val="0"/>
                <w:lang w:val="en-GB"/>
              </w:rPr>
              <w:t xml:space="preserve"> or to </w:t>
            </w:r>
            <w:r w:rsidRPr="001326E6">
              <w:rPr>
                <w:lang w:val="en-GB"/>
              </w:rPr>
              <w:t>adapt pedagogical methods and techniques</w:t>
            </w:r>
            <w:r w:rsidRPr="00FA39BD">
              <w:rPr>
                <w:b w:val="0"/>
                <w:lang w:val="en-GB"/>
              </w:rPr>
              <w:t xml:space="preserve"> that support learner-centred approaches</w:t>
            </w:r>
            <w:r>
              <w:rPr>
                <w:b w:val="0"/>
                <w:lang w:val="en-GB"/>
              </w:rPr>
              <w:t>.</w:t>
            </w:r>
            <w:r w:rsidRPr="00FA39BD">
              <w:rPr>
                <w:b w:val="0"/>
                <w:lang w:val="en-GB"/>
              </w:rPr>
              <w:t xml:space="preserve"> [8]</w:t>
            </w:r>
          </w:p>
        </w:tc>
      </w:tr>
      <w:tr w:rsidR="00473204" w:rsidRPr="007850A4" w:rsidTr="00473204">
        <w:tc>
          <w:tcPr>
            <w:cnfStyle w:val="001000000000" w:firstRow="0" w:lastRow="0" w:firstColumn="1" w:lastColumn="0" w:oddVBand="0" w:evenVBand="0" w:oddHBand="0" w:evenHBand="0" w:firstRowFirstColumn="0" w:firstRowLastColumn="0" w:lastRowFirstColumn="0" w:lastRowLastColumn="0"/>
            <w:tcW w:w="9067" w:type="dxa"/>
          </w:tcPr>
          <w:p w:rsidR="00473204" w:rsidRPr="00FA39BD" w:rsidRDefault="00473204" w:rsidP="00DF5561">
            <w:pPr>
              <w:spacing w:before="60" w:after="60" w:line="240" w:lineRule="auto"/>
              <w:ind w:left="227" w:hanging="227"/>
              <w:rPr>
                <w:lang w:val="en-GB"/>
              </w:rPr>
            </w:pPr>
            <w:r w:rsidRPr="00FA39BD">
              <w:rPr>
                <w:b w:val="0"/>
                <w:lang w:val="en-GB"/>
              </w:rPr>
              <w:sym w:font="Wingdings" w:char="F070"/>
            </w:r>
            <w:r w:rsidRPr="00FA39BD">
              <w:rPr>
                <w:b w:val="0"/>
                <w:lang w:val="en-GB"/>
              </w:rPr>
              <w:t xml:space="preserve"> help</w:t>
            </w:r>
            <w:r>
              <w:rPr>
                <w:b w:val="0"/>
                <w:lang w:val="en-GB"/>
              </w:rPr>
              <w:t>s</w:t>
            </w:r>
            <w:r w:rsidRPr="00FA39BD">
              <w:rPr>
                <w:b w:val="0"/>
                <w:lang w:val="en-GB"/>
              </w:rPr>
              <w:t xml:space="preserve"> to </w:t>
            </w:r>
            <w:r w:rsidRPr="001326E6">
              <w:rPr>
                <w:lang w:val="en-GB"/>
              </w:rPr>
              <w:t>maintain a good balance</w:t>
            </w:r>
            <w:r w:rsidRPr="00FA39BD">
              <w:rPr>
                <w:b w:val="0"/>
                <w:lang w:val="en-GB"/>
              </w:rPr>
              <w:t xml:space="preserve"> between theoretical subjects and practical training?</w:t>
            </w:r>
          </w:p>
        </w:tc>
      </w:tr>
      <w:tr w:rsidR="00473204" w:rsidRPr="007850A4" w:rsidTr="004732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473204" w:rsidRPr="00FA39BD" w:rsidRDefault="00473204" w:rsidP="00DF5561">
            <w:pPr>
              <w:spacing w:before="60" w:after="60" w:line="240" w:lineRule="auto"/>
              <w:ind w:left="227" w:hanging="227"/>
              <w:rPr>
                <w:lang w:val="en-GB"/>
              </w:rPr>
            </w:pPr>
            <w:r w:rsidRPr="00FA39BD">
              <w:rPr>
                <w:b w:val="0"/>
                <w:lang w:val="en-GB"/>
              </w:rPr>
              <w:sym w:font="Wingdings" w:char="F070"/>
            </w:r>
            <w:r w:rsidRPr="00FA39BD">
              <w:rPr>
                <w:b w:val="0"/>
                <w:lang w:val="en-GB"/>
              </w:rPr>
              <w:t xml:space="preserve"> contributes to a </w:t>
            </w:r>
            <w:r w:rsidRPr="007C36A5">
              <w:rPr>
                <w:lang w:val="en-GB"/>
              </w:rPr>
              <w:t>focus on practical learning approaches</w:t>
            </w:r>
            <w:r w:rsidRPr="00FA39BD">
              <w:rPr>
                <w:b w:val="0"/>
                <w:lang w:val="en-GB"/>
              </w:rPr>
              <w:t xml:space="preserve"> that also includes theoretical/academic subjects</w:t>
            </w:r>
            <w:r>
              <w:rPr>
                <w:b w:val="0"/>
                <w:lang w:val="en-GB"/>
              </w:rPr>
              <w:t>.</w:t>
            </w:r>
            <w:r w:rsidRPr="00FA39BD">
              <w:rPr>
                <w:b w:val="0"/>
                <w:lang w:val="en-GB"/>
              </w:rPr>
              <w:t xml:space="preserve"> [5]</w:t>
            </w:r>
          </w:p>
        </w:tc>
      </w:tr>
    </w:tbl>
    <w:p w:rsidR="00473204" w:rsidRPr="00473204" w:rsidRDefault="00473204" w:rsidP="00473204">
      <w:pPr>
        <w:pStyle w:val="berschrift1"/>
        <w:spacing w:before="240"/>
        <w:rPr>
          <w:color w:val="000000" w:themeColor="text1"/>
          <w:lang w:val="en-GB"/>
        </w:rPr>
      </w:pPr>
      <w:r w:rsidRPr="00473204">
        <w:rPr>
          <w:color w:val="000000" w:themeColor="text1"/>
          <w:lang w:val="en-GB"/>
        </w:rPr>
        <w:t>Assessment</w:t>
      </w:r>
    </w:p>
    <w:tbl>
      <w:tblPr>
        <w:tblStyle w:val="Gitternetztabelle2Akzent3"/>
        <w:tblW w:w="9067" w:type="dxa"/>
        <w:tblLook w:val="04A0" w:firstRow="1" w:lastRow="0" w:firstColumn="1" w:lastColumn="0" w:noHBand="0" w:noVBand="1"/>
      </w:tblPr>
      <w:tblGrid>
        <w:gridCol w:w="9067"/>
      </w:tblGrid>
      <w:tr w:rsidR="00473204" w:rsidRPr="007850A4" w:rsidTr="004732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473204" w:rsidRPr="00FA39BD" w:rsidRDefault="00473204" w:rsidP="00DF5561">
            <w:pPr>
              <w:spacing w:before="60" w:after="60" w:line="240" w:lineRule="auto"/>
              <w:ind w:left="227" w:hanging="227"/>
              <w:rPr>
                <w:lang w:val="en-GB"/>
              </w:rPr>
            </w:pPr>
            <w:r w:rsidRPr="000A0D74">
              <w:rPr>
                <w:sz w:val="24"/>
                <w:szCs w:val="21"/>
                <w:lang w:val="en-GB"/>
              </w:rPr>
              <w:t>Reflect on hardware or software that ...</w:t>
            </w:r>
          </w:p>
        </w:tc>
      </w:tr>
      <w:tr w:rsidR="00473204" w:rsidRPr="007850A4" w:rsidTr="004732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473204" w:rsidRPr="00FA39BD" w:rsidRDefault="00473204" w:rsidP="00DF5561">
            <w:pPr>
              <w:spacing w:before="60" w:after="60" w:line="240" w:lineRule="auto"/>
              <w:ind w:left="227" w:hanging="227"/>
              <w:rPr>
                <w:b w:val="0"/>
                <w:lang w:val="en-GB"/>
              </w:rPr>
            </w:pPr>
            <w:r w:rsidRPr="00FA39BD">
              <w:rPr>
                <w:b w:val="0"/>
                <w:lang w:val="en-GB"/>
              </w:rPr>
              <w:sym w:font="Wingdings" w:char="F070"/>
            </w:r>
            <w:r w:rsidRPr="00FA39BD">
              <w:rPr>
                <w:b w:val="0"/>
                <w:lang w:val="en-GB"/>
              </w:rPr>
              <w:t xml:space="preserve"> allow</w:t>
            </w:r>
            <w:r>
              <w:rPr>
                <w:b w:val="0"/>
                <w:lang w:val="en-GB"/>
              </w:rPr>
              <w:t>s</w:t>
            </w:r>
            <w:r w:rsidRPr="00FA39BD">
              <w:rPr>
                <w:b w:val="0"/>
                <w:lang w:val="en-GB"/>
              </w:rPr>
              <w:t xml:space="preserve"> efficient </w:t>
            </w:r>
            <w:r w:rsidRPr="00ED7DDF">
              <w:rPr>
                <w:lang w:val="en-GB"/>
              </w:rPr>
              <w:t>formative assessments</w:t>
            </w:r>
            <w:r w:rsidRPr="00FA39BD">
              <w:rPr>
                <w:b w:val="0"/>
                <w:lang w:val="en-GB"/>
              </w:rPr>
              <w:t xml:space="preserve"> </w:t>
            </w:r>
            <w:r>
              <w:rPr>
                <w:b w:val="0"/>
                <w:lang w:val="en-GB"/>
              </w:rPr>
              <w:t>for continuous monitoring of learners’ progress and possible adjustments of their learning goals.</w:t>
            </w:r>
            <w:r w:rsidRPr="00FA39BD">
              <w:rPr>
                <w:b w:val="0"/>
                <w:lang w:val="en-GB"/>
              </w:rPr>
              <w:t xml:space="preserve"> </w:t>
            </w:r>
          </w:p>
        </w:tc>
      </w:tr>
      <w:tr w:rsidR="00473204" w:rsidRPr="00FA39BD" w:rsidTr="00473204">
        <w:tc>
          <w:tcPr>
            <w:cnfStyle w:val="001000000000" w:firstRow="0" w:lastRow="0" w:firstColumn="1" w:lastColumn="0" w:oddVBand="0" w:evenVBand="0" w:oddHBand="0" w:evenHBand="0" w:firstRowFirstColumn="0" w:firstRowLastColumn="0" w:lastRowFirstColumn="0" w:lastRowLastColumn="0"/>
            <w:tcW w:w="9067" w:type="dxa"/>
          </w:tcPr>
          <w:p w:rsidR="00473204" w:rsidRPr="00FA39BD" w:rsidRDefault="00473204" w:rsidP="00DF5561">
            <w:pPr>
              <w:spacing w:before="60" w:after="60" w:line="240" w:lineRule="auto"/>
              <w:ind w:left="227" w:hanging="227"/>
              <w:rPr>
                <w:b w:val="0"/>
                <w:lang w:val="en-GB"/>
              </w:rPr>
            </w:pPr>
            <w:r w:rsidRPr="00FA39BD">
              <w:rPr>
                <w:b w:val="0"/>
                <w:lang w:val="en-GB"/>
              </w:rPr>
              <w:sym w:font="Wingdings" w:char="F070"/>
            </w:r>
            <w:r w:rsidRPr="00FA39BD">
              <w:rPr>
                <w:b w:val="0"/>
                <w:lang w:val="en-GB"/>
              </w:rPr>
              <w:t xml:space="preserve"> support</w:t>
            </w:r>
            <w:r>
              <w:rPr>
                <w:b w:val="0"/>
                <w:lang w:val="en-GB"/>
              </w:rPr>
              <w:t>s</w:t>
            </w:r>
            <w:r w:rsidRPr="00FA39BD">
              <w:rPr>
                <w:b w:val="0"/>
                <w:lang w:val="en-GB"/>
              </w:rPr>
              <w:t xml:space="preserve"> efficient </w:t>
            </w:r>
            <w:r w:rsidRPr="00ED7DDF">
              <w:rPr>
                <w:lang w:val="en-GB"/>
              </w:rPr>
              <w:t>summative assessments</w:t>
            </w:r>
            <w:r>
              <w:rPr>
                <w:lang w:val="en-GB"/>
              </w:rPr>
              <w:t>.</w:t>
            </w:r>
          </w:p>
        </w:tc>
      </w:tr>
      <w:tr w:rsidR="00473204" w:rsidRPr="006578F6" w:rsidTr="004732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473204" w:rsidRPr="00FA39BD" w:rsidRDefault="00473204" w:rsidP="00DF5561">
            <w:pPr>
              <w:spacing w:before="60" w:after="60" w:line="240" w:lineRule="auto"/>
              <w:ind w:left="227" w:hanging="227"/>
              <w:rPr>
                <w:b w:val="0"/>
                <w:lang w:val="en-GB"/>
              </w:rPr>
            </w:pPr>
            <w:r w:rsidRPr="00FA39BD">
              <w:rPr>
                <w:b w:val="0"/>
                <w:lang w:val="en-GB"/>
              </w:rPr>
              <w:sym w:font="Wingdings" w:char="F070"/>
            </w:r>
            <w:r w:rsidRPr="00FA39BD">
              <w:rPr>
                <w:b w:val="0"/>
                <w:lang w:val="en-GB"/>
              </w:rPr>
              <w:t xml:space="preserve"> provide</w:t>
            </w:r>
            <w:r>
              <w:rPr>
                <w:b w:val="0"/>
                <w:lang w:val="en-GB"/>
              </w:rPr>
              <w:t>s</w:t>
            </w:r>
            <w:r w:rsidRPr="00FA39BD">
              <w:rPr>
                <w:b w:val="0"/>
                <w:lang w:val="en-GB"/>
              </w:rPr>
              <w:t xml:space="preserve"> </w:t>
            </w:r>
            <w:r w:rsidRPr="00ED7DDF">
              <w:rPr>
                <w:lang w:val="en-GB"/>
              </w:rPr>
              <w:t>innovative or engaging assessment</w:t>
            </w:r>
            <w:r w:rsidRPr="00FA39BD">
              <w:rPr>
                <w:b w:val="0"/>
                <w:lang w:val="en-GB"/>
              </w:rPr>
              <w:t xml:space="preserve"> formats and approaches</w:t>
            </w:r>
            <w:r>
              <w:rPr>
                <w:b w:val="0"/>
                <w:lang w:val="en-GB"/>
              </w:rPr>
              <w:t>.</w:t>
            </w:r>
            <w:r w:rsidRPr="00FA39BD">
              <w:rPr>
                <w:b w:val="0"/>
                <w:lang w:val="en-GB"/>
              </w:rPr>
              <w:t xml:space="preserve"> [10]</w:t>
            </w:r>
          </w:p>
        </w:tc>
      </w:tr>
      <w:tr w:rsidR="00473204" w:rsidRPr="006578F6" w:rsidTr="00473204">
        <w:tc>
          <w:tcPr>
            <w:cnfStyle w:val="001000000000" w:firstRow="0" w:lastRow="0" w:firstColumn="1" w:lastColumn="0" w:oddVBand="0" w:evenVBand="0" w:oddHBand="0" w:evenHBand="0" w:firstRowFirstColumn="0" w:firstRowLastColumn="0" w:lastRowFirstColumn="0" w:lastRowLastColumn="0"/>
            <w:tcW w:w="9067" w:type="dxa"/>
          </w:tcPr>
          <w:p w:rsidR="00473204" w:rsidRPr="00FA39BD" w:rsidRDefault="00473204" w:rsidP="00DF5561">
            <w:pPr>
              <w:spacing w:before="60" w:after="60" w:line="240" w:lineRule="auto"/>
              <w:ind w:left="227" w:hanging="227"/>
              <w:rPr>
                <w:b w:val="0"/>
                <w:lang w:val="en-GB"/>
              </w:rPr>
            </w:pPr>
            <w:r w:rsidRPr="00FA39BD">
              <w:rPr>
                <w:b w:val="0"/>
                <w:lang w:val="en-GB"/>
              </w:rPr>
              <w:sym w:font="Wingdings" w:char="F070"/>
            </w:r>
            <w:r w:rsidRPr="00FA39BD">
              <w:rPr>
                <w:b w:val="0"/>
                <w:lang w:val="en-GB"/>
              </w:rPr>
              <w:t xml:space="preserve"> provide</w:t>
            </w:r>
            <w:r>
              <w:rPr>
                <w:b w:val="0"/>
                <w:lang w:val="en-GB"/>
              </w:rPr>
              <w:t>s</w:t>
            </w:r>
            <w:r w:rsidRPr="00FA39BD">
              <w:rPr>
                <w:b w:val="0"/>
                <w:lang w:val="en-GB"/>
              </w:rPr>
              <w:t xml:space="preserve"> helpful </w:t>
            </w:r>
            <w:r w:rsidRPr="00ED7DDF">
              <w:rPr>
                <w:lang w:val="en-GB"/>
              </w:rPr>
              <w:t>insights on assessment or other data</w:t>
            </w:r>
            <w:r w:rsidRPr="00FA39BD">
              <w:rPr>
                <w:b w:val="0"/>
                <w:lang w:val="en-GB"/>
              </w:rPr>
              <w:t xml:space="preserve"> on learner activity, performance and progress, in order to inform teaching</w:t>
            </w:r>
            <w:r>
              <w:rPr>
                <w:b w:val="0"/>
                <w:lang w:val="en-GB"/>
              </w:rPr>
              <w:t>. [9]</w:t>
            </w:r>
          </w:p>
        </w:tc>
      </w:tr>
      <w:tr w:rsidR="00473204" w:rsidRPr="006578F6" w:rsidTr="004732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473204" w:rsidRPr="00FA39BD" w:rsidRDefault="00473204" w:rsidP="00DF5561">
            <w:pPr>
              <w:spacing w:before="60" w:after="60" w:line="240" w:lineRule="auto"/>
              <w:ind w:left="227" w:hanging="227"/>
              <w:rPr>
                <w:b w:val="0"/>
                <w:lang w:val="en-GB"/>
              </w:rPr>
            </w:pPr>
            <w:r w:rsidRPr="00FA39BD">
              <w:rPr>
                <w:b w:val="0"/>
                <w:lang w:val="en-GB"/>
              </w:rPr>
              <w:sym w:font="Wingdings" w:char="F070"/>
            </w:r>
            <w:r w:rsidRPr="00FA39BD">
              <w:rPr>
                <w:b w:val="0"/>
                <w:lang w:val="en-GB"/>
              </w:rPr>
              <w:t xml:space="preserve"> provide</w:t>
            </w:r>
            <w:r>
              <w:rPr>
                <w:b w:val="0"/>
                <w:lang w:val="en-GB"/>
              </w:rPr>
              <w:t>s</w:t>
            </w:r>
            <w:r w:rsidRPr="00FA39BD">
              <w:rPr>
                <w:b w:val="0"/>
                <w:lang w:val="en-GB"/>
              </w:rPr>
              <w:t xml:space="preserve"> targeted and timely </w:t>
            </w:r>
            <w:r w:rsidRPr="00ED7DDF">
              <w:rPr>
                <w:lang w:val="en-GB"/>
              </w:rPr>
              <w:t>feedback to learners</w:t>
            </w:r>
            <w:r>
              <w:rPr>
                <w:lang w:val="en-GB"/>
              </w:rPr>
              <w:t>.</w:t>
            </w:r>
            <w:r w:rsidRPr="00FA39BD">
              <w:rPr>
                <w:b w:val="0"/>
                <w:lang w:val="en-GB"/>
              </w:rPr>
              <w:t xml:space="preserve"> [4]</w:t>
            </w:r>
          </w:p>
        </w:tc>
      </w:tr>
      <w:tr w:rsidR="00473204" w:rsidRPr="007850A4" w:rsidTr="00473204">
        <w:tc>
          <w:tcPr>
            <w:cnfStyle w:val="001000000000" w:firstRow="0" w:lastRow="0" w:firstColumn="1" w:lastColumn="0" w:oddVBand="0" w:evenVBand="0" w:oddHBand="0" w:evenHBand="0" w:firstRowFirstColumn="0" w:firstRowLastColumn="0" w:lastRowFirstColumn="0" w:lastRowLastColumn="0"/>
            <w:tcW w:w="9067" w:type="dxa"/>
          </w:tcPr>
          <w:p w:rsidR="00473204" w:rsidRPr="00FA39BD" w:rsidRDefault="00473204" w:rsidP="00DF5561">
            <w:pPr>
              <w:spacing w:before="60" w:after="60" w:line="240" w:lineRule="auto"/>
              <w:ind w:left="227" w:hanging="227"/>
              <w:rPr>
                <w:b w:val="0"/>
                <w:lang w:val="en-GB"/>
              </w:rPr>
            </w:pPr>
            <w:r w:rsidRPr="00FA39BD">
              <w:rPr>
                <w:b w:val="0"/>
                <w:lang w:val="en-GB"/>
              </w:rPr>
              <w:sym w:font="Wingdings" w:char="F070"/>
            </w:r>
            <w:r w:rsidRPr="00FA39BD">
              <w:rPr>
                <w:b w:val="0"/>
                <w:lang w:val="en-GB"/>
              </w:rPr>
              <w:t xml:space="preserve"> provide</w:t>
            </w:r>
            <w:r>
              <w:rPr>
                <w:b w:val="0"/>
                <w:lang w:val="en-GB"/>
              </w:rPr>
              <w:t>s</w:t>
            </w:r>
            <w:r w:rsidRPr="00FA39BD">
              <w:rPr>
                <w:b w:val="0"/>
                <w:lang w:val="en-GB"/>
              </w:rPr>
              <w:t xml:space="preserve"> </w:t>
            </w:r>
            <w:r w:rsidRPr="00ED7DDF">
              <w:rPr>
                <w:lang w:val="en-GB"/>
              </w:rPr>
              <w:t>targeted support</w:t>
            </w:r>
            <w:r w:rsidRPr="00FA39BD">
              <w:rPr>
                <w:b w:val="0"/>
                <w:lang w:val="en-GB"/>
              </w:rPr>
              <w:t>, based on the evidence generated by the digital technologies used</w:t>
            </w:r>
            <w:r>
              <w:rPr>
                <w:b w:val="0"/>
                <w:lang w:val="en-GB"/>
              </w:rPr>
              <w:t>.</w:t>
            </w:r>
          </w:p>
        </w:tc>
      </w:tr>
      <w:tr w:rsidR="00473204" w:rsidRPr="007850A4" w:rsidTr="004732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473204" w:rsidRPr="00FA39BD" w:rsidRDefault="00473204" w:rsidP="00DF5561">
            <w:pPr>
              <w:spacing w:before="60" w:after="60" w:line="240" w:lineRule="auto"/>
              <w:ind w:left="227" w:hanging="227"/>
              <w:rPr>
                <w:b w:val="0"/>
                <w:lang w:val="en-GB"/>
              </w:rPr>
            </w:pPr>
            <w:r w:rsidRPr="00FA39BD">
              <w:rPr>
                <w:b w:val="0"/>
                <w:lang w:val="en-GB"/>
              </w:rPr>
              <w:sym w:font="Wingdings" w:char="F070"/>
            </w:r>
            <w:r w:rsidRPr="00FA39BD">
              <w:rPr>
                <w:b w:val="0"/>
                <w:lang w:val="en-GB"/>
              </w:rPr>
              <w:t xml:space="preserve"> enable</w:t>
            </w:r>
            <w:r>
              <w:rPr>
                <w:b w:val="0"/>
                <w:lang w:val="en-GB"/>
              </w:rPr>
              <w:t>s</w:t>
            </w:r>
            <w:r w:rsidRPr="00FA39BD">
              <w:rPr>
                <w:b w:val="0"/>
                <w:lang w:val="en-GB"/>
              </w:rPr>
              <w:t xml:space="preserve"> all learners and parents to </w:t>
            </w:r>
            <w:r w:rsidRPr="00ED7DDF">
              <w:rPr>
                <w:lang w:val="en-GB"/>
              </w:rPr>
              <w:t>understand the evidence</w:t>
            </w:r>
            <w:r w:rsidRPr="00FA39BD">
              <w:rPr>
                <w:b w:val="0"/>
                <w:lang w:val="en-GB"/>
              </w:rPr>
              <w:t xml:space="preserve"> provided by digital technologies and use it for decision-making</w:t>
            </w:r>
            <w:r>
              <w:rPr>
                <w:b w:val="0"/>
                <w:lang w:val="en-GB"/>
              </w:rPr>
              <w:t>.</w:t>
            </w:r>
          </w:p>
        </w:tc>
      </w:tr>
      <w:tr w:rsidR="00473204" w:rsidRPr="007850A4" w:rsidTr="00473204">
        <w:tc>
          <w:tcPr>
            <w:cnfStyle w:val="001000000000" w:firstRow="0" w:lastRow="0" w:firstColumn="1" w:lastColumn="0" w:oddVBand="0" w:evenVBand="0" w:oddHBand="0" w:evenHBand="0" w:firstRowFirstColumn="0" w:firstRowLastColumn="0" w:lastRowFirstColumn="0" w:lastRowLastColumn="0"/>
            <w:tcW w:w="9067" w:type="dxa"/>
          </w:tcPr>
          <w:p w:rsidR="00473204" w:rsidRPr="00FA39BD" w:rsidRDefault="00473204" w:rsidP="00DF5561">
            <w:pPr>
              <w:spacing w:before="60" w:after="60" w:line="240" w:lineRule="auto"/>
              <w:ind w:left="227" w:hanging="227"/>
              <w:rPr>
                <w:lang w:val="en-GB"/>
              </w:rPr>
            </w:pPr>
            <w:r w:rsidRPr="00FA39BD">
              <w:rPr>
                <w:b w:val="0"/>
                <w:lang w:val="en-GB"/>
              </w:rPr>
              <w:sym w:font="Wingdings" w:char="F070"/>
            </w:r>
            <w:r w:rsidRPr="00FA39BD">
              <w:rPr>
                <w:b w:val="0"/>
                <w:lang w:val="en-GB"/>
              </w:rPr>
              <w:t xml:space="preserve"> allow</w:t>
            </w:r>
            <w:r>
              <w:rPr>
                <w:b w:val="0"/>
                <w:lang w:val="en-GB"/>
              </w:rPr>
              <w:t>s</w:t>
            </w:r>
            <w:r w:rsidRPr="00FA39BD">
              <w:rPr>
                <w:b w:val="0"/>
                <w:lang w:val="en-GB"/>
              </w:rPr>
              <w:t xml:space="preserve"> </w:t>
            </w:r>
            <w:r w:rsidRPr="007C36A5">
              <w:rPr>
                <w:lang w:val="en-GB"/>
              </w:rPr>
              <w:t>learner assessment</w:t>
            </w:r>
            <w:r w:rsidRPr="00FA39BD">
              <w:rPr>
                <w:b w:val="0"/>
                <w:lang w:val="en-GB"/>
              </w:rPr>
              <w:t xml:space="preserve"> prior to the start of courses in order </w:t>
            </w:r>
            <w:r w:rsidRPr="007C36A5">
              <w:rPr>
                <w:lang w:val="en-GB"/>
              </w:rPr>
              <w:t>to tailor a VET programme</w:t>
            </w:r>
            <w:r w:rsidRPr="00FA39BD">
              <w:rPr>
                <w:b w:val="0"/>
                <w:lang w:val="en-GB"/>
              </w:rPr>
              <w:t xml:space="preserve"> to the individual</w:t>
            </w:r>
            <w:r>
              <w:rPr>
                <w:b w:val="0"/>
                <w:lang w:val="en-GB"/>
              </w:rPr>
              <w:t>.</w:t>
            </w:r>
          </w:p>
        </w:tc>
      </w:tr>
    </w:tbl>
    <w:p w:rsidR="00473204" w:rsidRPr="00473204" w:rsidRDefault="00473204" w:rsidP="00473204">
      <w:pPr>
        <w:pStyle w:val="berschrift1"/>
        <w:spacing w:before="0"/>
        <w:rPr>
          <w:color w:val="000000" w:themeColor="text1"/>
          <w:lang w:val="en-GB"/>
        </w:rPr>
      </w:pPr>
      <w:r w:rsidRPr="00473204">
        <w:rPr>
          <w:color w:val="000000" w:themeColor="text1"/>
          <w:lang w:val="en-GB"/>
        </w:rPr>
        <w:lastRenderedPageBreak/>
        <w:t>Personalisation and individualisation</w:t>
      </w:r>
    </w:p>
    <w:tbl>
      <w:tblPr>
        <w:tblStyle w:val="Gitternetztabelle2Akzent3"/>
        <w:tblW w:w="9067" w:type="dxa"/>
        <w:tblLook w:val="04A0" w:firstRow="1" w:lastRow="0" w:firstColumn="1" w:lastColumn="0" w:noHBand="0" w:noVBand="1"/>
      </w:tblPr>
      <w:tblGrid>
        <w:gridCol w:w="9067"/>
      </w:tblGrid>
      <w:tr w:rsidR="00473204" w:rsidRPr="007850A4" w:rsidTr="004732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473204" w:rsidRPr="00FA39BD" w:rsidRDefault="00473204" w:rsidP="00DF5561">
            <w:pPr>
              <w:spacing w:before="60" w:after="60" w:line="240" w:lineRule="auto"/>
              <w:rPr>
                <w:sz w:val="28"/>
                <w:lang w:val="en-GB"/>
              </w:rPr>
            </w:pPr>
            <w:r w:rsidRPr="000A0D74">
              <w:rPr>
                <w:sz w:val="24"/>
                <w:szCs w:val="21"/>
                <w:lang w:val="en-GB"/>
              </w:rPr>
              <w:t>Reflect on hardware or software that ...</w:t>
            </w:r>
          </w:p>
        </w:tc>
      </w:tr>
      <w:tr w:rsidR="00473204" w:rsidRPr="00EC668B" w:rsidTr="004732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473204" w:rsidRPr="00FA39BD" w:rsidRDefault="00473204" w:rsidP="00DF5561">
            <w:pPr>
              <w:spacing w:before="60" w:after="60" w:line="240" w:lineRule="auto"/>
              <w:ind w:left="227" w:hanging="227"/>
              <w:rPr>
                <w:b w:val="0"/>
                <w:lang w:val="en-GB"/>
              </w:rPr>
            </w:pPr>
            <w:r w:rsidRPr="00FA39BD">
              <w:rPr>
                <w:b w:val="0"/>
                <w:lang w:val="en-GB"/>
              </w:rPr>
              <w:sym w:font="Wingdings" w:char="F070"/>
            </w:r>
            <w:r w:rsidRPr="00FA39BD">
              <w:rPr>
                <w:b w:val="0"/>
                <w:lang w:val="en-GB"/>
              </w:rPr>
              <w:t xml:space="preserve"> contribute</w:t>
            </w:r>
            <w:r>
              <w:rPr>
                <w:b w:val="0"/>
                <w:lang w:val="en-GB"/>
              </w:rPr>
              <w:t>s</w:t>
            </w:r>
            <w:r w:rsidRPr="00FA39BD">
              <w:rPr>
                <w:b w:val="0"/>
                <w:lang w:val="en-GB"/>
              </w:rPr>
              <w:t xml:space="preserve"> to </w:t>
            </w:r>
            <w:r w:rsidRPr="001326E6">
              <w:rPr>
                <w:lang w:val="en-GB"/>
              </w:rPr>
              <w:t>identify individual needs</w:t>
            </w:r>
            <w:r>
              <w:rPr>
                <w:b w:val="0"/>
                <w:lang w:val="en-GB"/>
              </w:rPr>
              <w:t>.</w:t>
            </w:r>
            <w:r w:rsidRPr="00FA39BD">
              <w:rPr>
                <w:b w:val="0"/>
                <w:lang w:val="en-GB"/>
              </w:rPr>
              <w:t xml:space="preserve"> [6][9]</w:t>
            </w:r>
          </w:p>
        </w:tc>
      </w:tr>
      <w:tr w:rsidR="00473204" w:rsidRPr="007850A4" w:rsidTr="00473204">
        <w:tc>
          <w:tcPr>
            <w:cnfStyle w:val="001000000000" w:firstRow="0" w:lastRow="0" w:firstColumn="1" w:lastColumn="0" w:oddVBand="0" w:evenVBand="0" w:oddHBand="0" w:evenHBand="0" w:firstRowFirstColumn="0" w:firstRowLastColumn="0" w:lastRowFirstColumn="0" w:lastRowLastColumn="0"/>
            <w:tcW w:w="9067" w:type="dxa"/>
          </w:tcPr>
          <w:p w:rsidR="00473204" w:rsidRPr="00FA39BD" w:rsidRDefault="00473204" w:rsidP="00DF5561">
            <w:pPr>
              <w:spacing w:before="60" w:after="60" w:line="240" w:lineRule="auto"/>
              <w:ind w:left="227" w:hanging="227"/>
              <w:rPr>
                <w:b w:val="0"/>
                <w:lang w:val="en-US"/>
              </w:rPr>
            </w:pPr>
            <w:r w:rsidRPr="00FA39BD">
              <w:rPr>
                <w:b w:val="0"/>
                <w:lang w:val="en-GB"/>
              </w:rPr>
              <w:sym w:font="Wingdings" w:char="F070"/>
            </w:r>
            <w:r w:rsidRPr="00FA39BD">
              <w:rPr>
                <w:b w:val="0"/>
                <w:lang w:val="en-GB"/>
              </w:rPr>
              <w:t xml:space="preserve"> help</w:t>
            </w:r>
            <w:r>
              <w:rPr>
                <w:b w:val="0"/>
                <w:lang w:val="en-GB"/>
              </w:rPr>
              <w:t>s</w:t>
            </w:r>
            <w:r w:rsidRPr="00FA39BD">
              <w:rPr>
                <w:b w:val="0"/>
                <w:lang w:val="en-GB"/>
              </w:rPr>
              <w:t xml:space="preserve"> to </w:t>
            </w:r>
            <w:r w:rsidRPr="001326E6">
              <w:rPr>
                <w:lang w:val="en-GB"/>
              </w:rPr>
              <w:t>tailor the curriculum</w:t>
            </w:r>
            <w:r w:rsidRPr="00FA39BD">
              <w:rPr>
                <w:b w:val="0"/>
                <w:lang w:val="en-GB"/>
              </w:rPr>
              <w:t xml:space="preserve"> to individual needs</w:t>
            </w:r>
            <w:r>
              <w:rPr>
                <w:b w:val="0"/>
                <w:lang w:val="en-GB"/>
              </w:rPr>
              <w:t>.</w:t>
            </w:r>
            <w:r w:rsidRPr="00FA39BD">
              <w:rPr>
                <w:b w:val="0"/>
                <w:lang w:val="en-GB"/>
              </w:rPr>
              <w:t xml:space="preserve"> </w:t>
            </w:r>
          </w:p>
        </w:tc>
      </w:tr>
      <w:tr w:rsidR="00473204" w:rsidRPr="007850A4" w:rsidTr="004732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473204" w:rsidRPr="00FA39BD" w:rsidRDefault="00473204" w:rsidP="00DF5561">
            <w:pPr>
              <w:spacing w:before="60" w:after="60" w:line="240" w:lineRule="auto"/>
              <w:ind w:left="227" w:hanging="227"/>
              <w:rPr>
                <w:b w:val="0"/>
                <w:lang w:val="en-GB"/>
              </w:rPr>
            </w:pPr>
            <w:r w:rsidRPr="00FA39BD">
              <w:rPr>
                <w:b w:val="0"/>
                <w:lang w:val="en-GB"/>
              </w:rPr>
              <w:sym w:font="Wingdings" w:char="F070"/>
            </w:r>
            <w:r w:rsidRPr="00FA39BD">
              <w:rPr>
                <w:b w:val="0"/>
                <w:lang w:val="en-GB"/>
              </w:rPr>
              <w:t xml:space="preserve"> help</w:t>
            </w:r>
            <w:r>
              <w:rPr>
                <w:b w:val="0"/>
                <w:lang w:val="en-GB"/>
              </w:rPr>
              <w:t>s</w:t>
            </w:r>
            <w:r w:rsidRPr="00FA39BD">
              <w:rPr>
                <w:b w:val="0"/>
                <w:lang w:val="en-GB"/>
              </w:rPr>
              <w:t xml:space="preserve"> </w:t>
            </w:r>
            <w:r>
              <w:rPr>
                <w:b w:val="0"/>
                <w:lang w:val="en-GB"/>
              </w:rPr>
              <w:t xml:space="preserve">in </w:t>
            </w:r>
            <w:r w:rsidRPr="001326E6">
              <w:rPr>
                <w:lang w:val="en-GB"/>
              </w:rPr>
              <w:t>choosing the right pedagogical methods</w:t>
            </w:r>
            <w:r w:rsidRPr="00FA39BD">
              <w:rPr>
                <w:b w:val="0"/>
                <w:lang w:val="en-GB"/>
              </w:rPr>
              <w:t xml:space="preserve"> </w:t>
            </w:r>
            <w:r>
              <w:rPr>
                <w:b w:val="0"/>
                <w:lang w:val="en-GB"/>
              </w:rPr>
              <w:t>for</w:t>
            </w:r>
            <w:r w:rsidRPr="00FA39BD">
              <w:rPr>
                <w:b w:val="0"/>
                <w:lang w:val="en-GB"/>
              </w:rPr>
              <w:t xml:space="preserve"> individual needs?</w:t>
            </w:r>
          </w:p>
        </w:tc>
      </w:tr>
      <w:tr w:rsidR="00473204" w:rsidRPr="006578F6" w:rsidTr="00473204">
        <w:tc>
          <w:tcPr>
            <w:cnfStyle w:val="001000000000" w:firstRow="0" w:lastRow="0" w:firstColumn="1" w:lastColumn="0" w:oddVBand="0" w:evenVBand="0" w:oddHBand="0" w:evenHBand="0" w:firstRowFirstColumn="0" w:firstRowLastColumn="0" w:lastRowFirstColumn="0" w:lastRowLastColumn="0"/>
            <w:tcW w:w="9067" w:type="dxa"/>
          </w:tcPr>
          <w:p w:rsidR="00473204" w:rsidRPr="00FA39BD" w:rsidRDefault="00473204" w:rsidP="00DF5561">
            <w:pPr>
              <w:spacing w:before="60" w:after="60" w:line="240" w:lineRule="auto"/>
              <w:ind w:left="227" w:hanging="227"/>
              <w:rPr>
                <w:b w:val="0"/>
                <w:lang w:val="en-US"/>
              </w:rPr>
            </w:pPr>
            <w:r w:rsidRPr="00FA39BD">
              <w:rPr>
                <w:b w:val="0"/>
                <w:lang w:val="en-GB"/>
              </w:rPr>
              <w:sym w:font="Wingdings" w:char="F070"/>
            </w:r>
            <w:r w:rsidRPr="00FA39BD">
              <w:rPr>
                <w:b w:val="0"/>
                <w:lang w:val="en-GB"/>
              </w:rPr>
              <w:t xml:space="preserve"> help</w:t>
            </w:r>
            <w:r>
              <w:rPr>
                <w:b w:val="0"/>
                <w:lang w:val="en-GB"/>
              </w:rPr>
              <w:t>s</w:t>
            </w:r>
            <w:r w:rsidRPr="00FA39BD">
              <w:rPr>
                <w:b w:val="0"/>
                <w:lang w:val="en-GB"/>
              </w:rPr>
              <w:t xml:space="preserve"> to </w:t>
            </w:r>
            <w:r w:rsidRPr="001326E6">
              <w:rPr>
                <w:lang w:val="en-GB"/>
              </w:rPr>
              <w:t>tailor materials</w:t>
            </w:r>
            <w:r w:rsidRPr="00FA39BD">
              <w:rPr>
                <w:b w:val="0"/>
                <w:lang w:val="en-GB"/>
              </w:rPr>
              <w:t xml:space="preserve"> to individual needs</w:t>
            </w:r>
            <w:r>
              <w:rPr>
                <w:b w:val="0"/>
                <w:lang w:val="en-GB"/>
              </w:rPr>
              <w:t>.</w:t>
            </w:r>
            <w:r w:rsidRPr="00FA39BD">
              <w:rPr>
                <w:b w:val="0"/>
                <w:lang w:val="en-GB"/>
              </w:rPr>
              <w:t xml:space="preserve"> [14]</w:t>
            </w:r>
          </w:p>
        </w:tc>
      </w:tr>
      <w:tr w:rsidR="00473204" w:rsidRPr="007850A4" w:rsidTr="004732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473204" w:rsidRPr="00FA39BD" w:rsidRDefault="00473204" w:rsidP="00DF5561">
            <w:pPr>
              <w:spacing w:before="60" w:after="60" w:line="240" w:lineRule="auto"/>
              <w:ind w:left="227" w:hanging="227"/>
              <w:rPr>
                <w:b w:val="0"/>
                <w:lang w:val="en-GB"/>
              </w:rPr>
            </w:pPr>
            <w:r w:rsidRPr="00FA39BD">
              <w:rPr>
                <w:b w:val="0"/>
                <w:lang w:val="en-GB"/>
              </w:rPr>
              <w:sym w:font="Wingdings" w:char="F070"/>
            </w:r>
            <w:r w:rsidRPr="00FA39BD">
              <w:rPr>
                <w:b w:val="0"/>
                <w:lang w:val="en-GB"/>
              </w:rPr>
              <w:t xml:space="preserve"> help</w:t>
            </w:r>
            <w:r>
              <w:rPr>
                <w:b w:val="0"/>
                <w:lang w:val="en-GB"/>
              </w:rPr>
              <w:t>s</w:t>
            </w:r>
            <w:r w:rsidRPr="00FA39BD">
              <w:rPr>
                <w:b w:val="0"/>
                <w:lang w:val="en-GB"/>
              </w:rPr>
              <w:t xml:space="preserve"> to </w:t>
            </w:r>
            <w:r w:rsidRPr="001326E6">
              <w:rPr>
                <w:lang w:val="en-GB"/>
              </w:rPr>
              <w:t>tailor assessment methods or goals</w:t>
            </w:r>
            <w:r w:rsidRPr="00FA39BD">
              <w:rPr>
                <w:b w:val="0"/>
                <w:lang w:val="en-GB"/>
              </w:rPr>
              <w:t xml:space="preserve"> to individual needs</w:t>
            </w:r>
            <w:r>
              <w:rPr>
                <w:b w:val="0"/>
                <w:lang w:val="en-GB"/>
              </w:rPr>
              <w:t>.</w:t>
            </w:r>
          </w:p>
        </w:tc>
      </w:tr>
      <w:tr w:rsidR="00473204" w:rsidRPr="007850A4" w:rsidTr="00473204">
        <w:tc>
          <w:tcPr>
            <w:cnfStyle w:val="001000000000" w:firstRow="0" w:lastRow="0" w:firstColumn="1" w:lastColumn="0" w:oddVBand="0" w:evenVBand="0" w:oddHBand="0" w:evenHBand="0" w:firstRowFirstColumn="0" w:firstRowLastColumn="0" w:lastRowFirstColumn="0" w:lastRowLastColumn="0"/>
            <w:tcW w:w="9067" w:type="dxa"/>
          </w:tcPr>
          <w:p w:rsidR="00473204" w:rsidRPr="00FA39BD" w:rsidRDefault="00473204" w:rsidP="00DF5561">
            <w:pPr>
              <w:spacing w:before="60" w:after="60" w:line="240" w:lineRule="auto"/>
              <w:ind w:left="227" w:hanging="227"/>
              <w:rPr>
                <w:b w:val="0"/>
                <w:lang w:val="en-GB"/>
              </w:rPr>
            </w:pPr>
            <w:r w:rsidRPr="00FA39BD">
              <w:rPr>
                <w:b w:val="0"/>
                <w:lang w:val="en-GB"/>
              </w:rPr>
              <w:sym w:font="Wingdings" w:char="F070"/>
            </w:r>
            <w:r w:rsidRPr="00FA39BD">
              <w:rPr>
                <w:b w:val="0"/>
                <w:lang w:val="en-GB"/>
              </w:rPr>
              <w:t xml:space="preserve"> help</w:t>
            </w:r>
            <w:r>
              <w:rPr>
                <w:b w:val="0"/>
                <w:lang w:val="en-GB"/>
              </w:rPr>
              <w:t>s</w:t>
            </w:r>
            <w:r w:rsidRPr="00FA39BD">
              <w:rPr>
                <w:b w:val="0"/>
                <w:lang w:val="en-GB"/>
              </w:rPr>
              <w:t xml:space="preserve"> </w:t>
            </w:r>
            <w:r>
              <w:rPr>
                <w:b w:val="0"/>
                <w:lang w:val="en-GB"/>
              </w:rPr>
              <w:t>in development, implementation, monitoring and evaluation of easy-to-use</w:t>
            </w:r>
            <w:r w:rsidRPr="00FA39BD">
              <w:rPr>
                <w:b w:val="0"/>
                <w:lang w:val="en-GB"/>
              </w:rPr>
              <w:t xml:space="preserve"> </w:t>
            </w:r>
            <w:r w:rsidRPr="001326E6">
              <w:rPr>
                <w:lang w:val="en-GB"/>
              </w:rPr>
              <w:t>individual plans for education, learning, training or transition</w:t>
            </w:r>
            <w:r>
              <w:rPr>
                <w:b w:val="0"/>
                <w:lang w:val="en-GB"/>
              </w:rPr>
              <w:t>.</w:t>
            </w:r>
          </w:p>
        </w:tc>
      </w:tr>
      <w:tr w:rsidR="00473204" w:rsidRPr="007850A4" w:rsidTr="004732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473204" w:rsidRPr="00FA39BD" w:rsidRDefault="00473204" w:rsidP="00DF5561">
            <w:pPr>
              <w:spacing w:before="60" w:after="60" w:line="240" w:lineRule="auto"/>
              <w:ind w:left="227" w:hanging="227"/>
              <w:rPr>
                <w:b w:val="0"/>
                <w:lang w:val="en-GB"/>
              </w:rPr>
            </w:pPr>
            <w:r w:rsidRPr="00FA39BD">
              <w:rPr>
                <w:b w:val="0"/>
                <w:lang w:val="en-GB"/>
              </w:rPr>
              <w:sym w:font="Wingdings" w:char="F070"/>
            </w:r>
            <w:r w:rsidRPr="00FA39BD">
              <w:rPr>
                <w:b w:val="0"/>
                <w:lang w:val="en-GB"/>
              </w:rPr>
              <w:t xml:space="preserve"> </w:t>
            </w:r>
            <w:r w:rsidRPr="001326E6">
              <w:rPr>
                <w:lang w:val="en-GB"/>
              </w:rPr>
              <w:t>informs and involves a multi-disciplinary team</w:t>
            </w:r>
            <w:r w:rsidRPr="00FA39BD">
              <w:rPr>
                <w:b w:val="0"/>
                <w:lang w:val="en-GB"/>
              </w:rPr>
              <w:t xml:space="preserve"> inside the organisation to work with / on such individual plans</w:t>
            </w:r>
            <w:r>
              <w:rPr>
                <w:b w:val="0"/>
                <w:lang w:val="en-GB"/>
              </w:rPr>
              <w:t>.</w:t>
            </w:r>
          </w:p>
        </w:tc>
      </w:tr>
      <w:tr w:rsidR="00473204" w:rsidRPr="007850A4" w:rsidTr="00473204">
        <w:tc>
          <w:tcPr>
            <w:cnfStyle w:val="001000000000" w:firstRow="0" w:lastRow="0" w:firstColumn="1" w:lastColumn="0" w:oddVBand="0" w:evenVBand="0" w:oddHBand="0" w:evenHBand="0" w:firstRowFirstColumn="0" w:firstRowLastColumn="0" w:lastRowFirstColumn="0" w:lastRowLastColumn="0"/>
            <w:tcW w:w="9067" w:type="dxa"/>
          </w:tcPr>
          <w:p w:rsidR="00473204" w:rsidRPr="00FA39BD" w:rsidRDefault="00473204" w:rsidP="00DF5561">
            <w:pPr>
              <w:spacing w:before="60" w:after="60" w:line="240" w:lineRule="auto"/>
              <w:ind w:left="227" w:hanging="227"/>
              <w:rPr>
                <w:b w:val="0"/>
                <w:lang w:val="en-GB"/>
              </w:rPr>
            </w:pPr>
            <w:r w:rsidRPr="00FA39BD">
              <w:rPr>
                <w:b w:val="0"/>
                <w:lang w:val="en-GB"/>
              </w:rPr>
              <w:sym w:font="Wingdings" w:char="F070"/>
            </w:r>
            <w:r w:rsidRPr="00FA39BD">
              <w:rPr>
                <w:b w:val="0"/>
                <w:lang w:val="en-GB"/>
              </w:rPr>
              <w:t xml:space="preserve"> </w:t>
            </w:r>
            <w:r w:rsidRPr="001326E6">
              <w:rPr>
                <w:lang w:val="en-GB"/>
              </w:rPr>
              <w:t>informs and involves relevant stakeholders</w:t>
            </w:r>
            <w:r w:rsidRPr="00FA39BD">
              <w:rPr>
                <w:b w:val="0"/>
                <w:lang w:val="en-GB"/>
              </w:rPr>
              <w:t xml:space="preserve"> outside the organisation to work with / on such individual plans</w:t>
            </w:r>
            <w:r>
              <w:rPr>
                <w:b w:val="0"/>
                <w:lang w:val="en-GB"/>
              </w:rPr>
              <w:t>.</w:t>
            </w:r>
          </w:p>
        </w:tc>
      </w:tr>
      <w:tr w:rsidR="00473204" w:rsidRPr="007850A4" w:rsidTr="004732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473204" w:rsidRPr="00FA39BD" w:rsidRDefault="00473204" w:rsidP="00DF5561">
            <w:pPr>
              <w:spacing w:before="60" w:after="60" w:line="240" w:lineRule="auto"/>
              <w:ind w:left="227" w:hanging="227"/>
              <w:rPr>
                <w:b w:val="0"/>
                <w:lang w:val="en-GB"/>
              </w:rPr>
            </w:pPr>
            <w:r w:rsidRPr="00FA39BD">
              <w:rPr>
                <w:b w:val="0"/>
                <w:lang w:val="en-GB"/>
              </w:rPr>
              <w:sym w:font="Wingdings" w:char="F070"/>
            </w:r>
            <w:r w:rsidRPr="00FA39BD">
              <w:rPr>
                <w:b w:val="0"/>
                <w:lang w:val="en-GB"/>
              </w:rPr>
              <w:t xml:space="preserve"> allow</w:t>
            </w:r>
            <w:r>
              <w:rPr>
                <w:b w:val="0"/>
                <w:lang w:val="en-GB"/>
              </w:rPr>
              <w:t>s</w:t>
            </w:r>
            <w:r w:rsidRPr="00FA39BD">
              <w:rPr>
                <w:b w:val="0"/>
                <w:lang w:val="en-GB"/>
              </w:rPr>
              <w:t xml:space="preserve"> the </w:t>
            </w:r>
            <w:r w:rsidRPr="001326E6">
              <w:rPr>
                <w:lang w:val="en-GB"/>
              </w:rPr>
              <w:t>involvement / participation of learners</w:t>
            </w:r>
            <w:r w:rsidRPr="00FA39BD">
              <w:rPr>
                <w:b w:val="0"/>
                <w:lang w:val="en-GB"/>
              </w:rPr>
              <w:t xml:space="preserve"> in the individual planning process</w:t>
            </w:r>
            <w:r>
              <w:rPr>
                <w:b w:val="0"/>
                <w:lang w:val="en-GB"/>
              </w:rPr>
              <w:t>.</w:t>
            </w:r>
          </w:p>
        </w:tc>
      </w:tr>
      <w:tr w:rsidR="00473204" w:rsidRPr="006578F6" w:rsidTr="00473204">
        <w:tc>
          <w:tcPr>
            <w:cnfStyle w:val="001000000000" w:firstRow="0" w:lastRow="0" w:firstColumn="1" w:lastColumn="0" w:oddVBand="0" w:evenVBand="0" w:oddHBand="0" w:evenHBand="0" w:firstRowFirstColumn="0" w:firstRowLastColumn="0" w:lastRowFirstColumn="0" w:lastRowLastColumn="0"/>
            <w:tcW w:w="9067" w:type="dxa"/>
          </w:tcPr>
          <w:p w:rsidR="00473204" w:rsidRPr="00FA39BD" w:rsidRDefault="00473204" w:rsidP="00DF5561">
            <w:pPr>
              <w:spacing w:before="60" w:after="60" w:line="240" w:lineRule="auto"/>
              <w:ind w:left="227" w:hanging="227"/>
              <w:rPr>
                <w:b w:val="0"/>
                <w:lang w:val="en-GB"/>
              </w:rPr>
            </w:pPr>
            <w:r w:rsidRPr="00FA39BD">
              <w:rPr>
                <w:b w:val="0"/>
                <w:lang w:val="en-GB"/>
              </w:rPr>
              <w:sym w:font="Wingdings" w:char="F070"/>
            </w:r>
            <w:r w:rsidRPr="00FA39BD">
              <w:rPr>
                <w:b w:val="0"/>
                <w:lang w:val="en-GB"/>
              </w:rPr>
              <w:t xml:space="preserve"> facilitate</w:t>
            </w:r>
            <w:r>
              <w:rPr>
                <w:b w:val="0"/>
                <w:lang w:val="en-GB"/>
              </w:rPr>
              <w:t>s</w:t>
            </w:r>
            <w:r w:rsidRPr="00FA39BD">
              <w:rPr>
                <w:b w:val="0"/>
                <w:lang w:val="en-GB"/>
              </w:rPr>
              <w:t xml:space="preserve"> that </w:t>
            </w:r>
            <w:r w:rsidRPr="001326E6">
              <w:rPr>
                <w:lang w:val="en-GB"/>
              </w:rPr>
              <w:t>learners’ voices are heard</w:t>
            </w:r>
            <w:r w:rsidRPr="00FA39BD">
              <w:rPr>
                <w:b w:val="0"/>
                <w:lang w:val="en-GB"/>
              </w:rPr>
              <w:t xml:space="preserve"> throughout the individual planning process</w:t>
            </w:r>
            <w:r>
              <w:rPr>
                <w:b w:val="0"/>
                <w:lang w:val="en-GB"/>
              </w:rPr>
              <w:t>.</w:t>
            </w:r>
            <w:r w:rsidRPr="00FA39BD">
              <w:rPr>
                <w:b w:val="0"/>
                <w:lang w:val="en-GB"/>
              </w:rPr>
              <w:t xml:space="preserve"> [9]</w:t>
            </w:r>
          </w:p>
        </w:tc>
      </w:tr>
      <w:tr w:rsidR="00473204" w:rsidRPr="007850A4" w:rsidTr="004732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473204" w:rsidRPr="00FA39BD" w:rsidRDefault="00473204" w:rsidP="00DF5561">
            <w:pPr>
              <w:spacing w:before="60" w:after="60" w:line="240" w:lineRule="auto"/>
              <w:ind w:left="227" w:hanging="227"/>
              <w:rPr>
                <w:lang w:val="en-GB"/>
              </w:rPr>
            </w:pPr>
            <w:r w:rsidRPr="00FA39BD">
              <w:rPr>
                <w:b w:val="0"/>
                <w:lang w:val="en-GB"/>
              </w:rPr>
              <w:sym w:font="Wingdings" w:char="F070"/>
            </w:r>
            <w:r w:rsidRPr="00FA39BD">
              <w:rPr>
                <w:b w:val="0"/>
                <w:lang w:val="en-GB"/>
              </w:rPr>
              <w:t xml:space="preserve"> support</w:t>
            </w:r>
            <w:r>
              <w:rPr>
                <w:b w:val="0"/>
                <w:lang w:val="en-GB"/>
              </w:rPr>
              <w:t>s</w:t>
            </w:r>
            <w:r w:rsidRPr="00FA39BD">
              <w:rPr>
                <w:b w:val="0"/>
                <w:lang w:val="en-GB"/>
              </w:rPr>
              <w:t xml:space="preserve"> the implementation of </w:t>
            </w:r>
            <w:r w:rsidRPr="001326E6">
              <w:rPr>
                <w:lang w:val="en-GB"/>
              </w:rPr>
              <w:t>individualised and flexible curricula</w:t>
            </w:r>
            <w:r>
              <w:rPr>
                <w:lang w:val="en-GB"/>
              </w:rPr>
              <w:t>.</w:t>
            </w:r>
          </w:p>
        </w:tc>
      </w:tr>
      <w:tr w:rsidR="00473204" w:rsidRPr="007850A4" w:rsidTr="00473204">
        <w:tc>
          <w:tcPr>
            <w:cnfStyle w:val="001000000000" w:firstRow="0" w:lastRow="0" w:firstColumn="1" w:lastColumn="0" w:oddVBand="0" w:evenVBand="0" w:oddHBand="0" w:evenHBand="0" w:firstRowFirstColumn="0" w:firstRowLastColumn="0" w:lastRowFirstColumn="0" w:lastRowLastColumn="0"/>
            <w:tcW w:w="9067" w:type="dxa"/>
          </w:tcPr>
          <w:p w:rsidR="00473204" w:rsidRPr="00FA39BD" w:rsidRDefault="00473204" w:rsidP="00DF5561">
            <w:pPr>
              <w:spacing w:before="60" w:after="60" w:line="240" w:lineRule="auto"/>
              <w:ind w:left="227" w:hanging="227"/>
              <w:rPr>
                <w:lang w:val="en-GB"/>
              </w:rPr>
            </w:pPr>
            <w:r w:rsidRPr="00FA39BD">
              <w:rPr>
                <w:b w:val="0"/>
                <w:lang w:val="en-GB"/>
              </w:rPr>
              <w:sym w:font="Wingdings" w:char="F070"/>
            </w:r>
            <w:r w:rsidRPr="00FA39BD">
              <w:rPr>
                <w:b w:val="0"/>
                <w:lang w:val="en-GB"/>
              </w:rPr>
              <w:t xml:space="preserve"> </w:t>
            </w:r>
            <w:r w:rsidRPr="001326E6">
              <w:rPr>
                <w:lang w:val="en-GB"/>
              </w:rPr>
              <w:t>increases the organisation’s flexibility</w:t>
            </w:r>
            <w:r w:rsidRPr="00FA39BD">
              <w:rPr>
                <w:b w:val="0"/>
                <w:lang w:val="en-GB"/>
              </w:rPr>
              <w:t xml:space="preserve"> in VET opportunities and courses to allow progress from one level to another</w:t>
            </w:r>
            <w:r>
              <w:rPr>
                <w:b w:val="0"/>
                <w:lang w:val="en-GB"/>
              </w:rPr>
              <w:t>.</w:t>
            </w:r>
          </w:p>
        </w:tc>
      </w:tr>
      <w:tr w:rsidR="00473204" w:rsidRPr="007850A4" w:rsidTr="004732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473204" w:rsidRPr="00FA39BD" w:rsidRDefault="00473204" w:rsidP="00DF5561">
            <w:pPr>
              <w:spacing w:before="60" w:after="60" w:line="240" w:lineRule="auto"/>
              <w:ind w:left="227" w:hanging="227"/>
              <w:rPr>
                <w:lang w:val="en-GB"/>
              </w:rPr>
            </w:pPr>
            <w:r w:rsidRPr="00FA39BD">
              <w:rPr>
                <w:b w:val="0"/>
                <w:lang w:val="en-GB"/>
              </w:rPr>
              <w:sym w:font="Wingdings" w:char="F070"/>
            </w:r>
            <w:r w:rsidRPr="00FA39BD">
              <w:rPr>
                <w:b w:val="0"/>
                <w:lang w:val="en-GB"/>
              </w:rPr>
              <w:t xml:space="preserve"> help</w:t>
            </w:r>
            <w:r>
              <w:rPr>
                <w:b w:val="0"/>
                <w:lang w:val="en-GB"/>
              </w:rPr>
              <w:t>s</w:t>
            </w:r>
            <w:r w:rsidRPr="00FA39BD">
              <w:rPr>
                <w:b w:val="0"/>
                <w:lang w:val="en-GB"/>
              </w:rPr>
              <w:t xml:space="preserve"> to </w:t>
            </w:r>
            <w:r w:rsidRPr="007C36A5">
              <w:rPr>
                <w:lang w:val="en-GB"/>
              </w:rPr>
              <w:t>manage multi-disciplinary teams</w:t>
            </w:r>
            <w:r w:rsidRPr="00FA39BD">
              <w:rPr>
                <w:b w:val="0"/>
                <w:lang w:val="en-GB"/>
              </w:rPr>
              <w:t>?</w:t>
            </w:r>
          </w:p>
        </w:tc>
      </w:tr>
      <w:tr w:rsidR="00473204" w:rsidRPr="007850A4" w:rsidTr="00473204">
        <w:tc>
          <w:tcPr>
            <w:cnfStyle w:val="001000000000" w:firstRow="0" w:lastRow="0" w:firstColumn="1" w:lastColumn="0" w:oddVBand="0" w:evenVBand="0" w:oddHBand="0" w:evenHBand="0" w:firstRowFirstColumn="0" w:firstRowLastColumn="0" w:lastRowFirstColumn="0" w:lastRowLastColumn="0"/>
            <w:tcW w:w="9067" w:type="dxa"/>
          </w:tcPr>
          <w:p w:rsidR="00473204" w:rsidRPr="00FA39BD" w:rsidRDefault="00473204" w:rsidP="00DF5561">
            <w:pPr>
              <w:spacing w:before="60" w:after="60" w:line="240" w:lineRule="auto"/>
              <w:ind w:left="227" w:hanging="227"/>
              <w:rPr>
                <w:lang w:val="en-GB"/>
              </w:rPr>
            </w:pPr>
            <w:r w:rsidRPr="00FA39BD">
              <w:rPr>
                <w:b w:val="0"/>
                <w:lang w:val="en-GB"/>
              </w:rPr>
              <w:sym w:font="Wingdings" w:char="F070"/>
            </w:r>
            <w:r w:rsidRPr="00FA39BD">
              <w:rPr>
                <w:b w:val="0"/>
                <w:lang w:val="en-GB"/>
              </w:rPr>
              <w:t xml:space="preserve"> support</w:t>
            </w:r>
            <w:r>
              <w:rPr>
                <w:b w:val="0"/>
                <w:lang w:val="en-GB"/>
              </w:rPr>
              <w:t>s</w:t>
            </w:r>
            <w:r w:rsidRPr="00FA39BD">
              <w:rPr>
                <w:b w:val="0"/>
                <w:lang w:val="en-GB"/>
              </w:rPr>
              <w:t xml:space="preserve"> to </w:t>
            </w:r>
            <w:r w:rsidRPr="007C36A5">
              <w:rPr>
                <w:lang w:val="en-GB"/>
              </w:rPr>
              <w:t>change the structure and duration</w:t>
            </w:r>
            <w:r w:rsidRPr="00FA39BD">
              <w:rPr>
                <w:b w:val="0"/>
                <w:lang w:val="en-GB"/>
              </w:rPr>
              <w:t xml:space="preserve"> of the VET programmes if required</w:t>
            </w:r>
            <w:r>
              <w:rPr>
                <w:b w:val="0"/>
                <w:lang w:val="en-GB"/>
              </w:rPr>
              <w:t>.</w:t>
            </w:r>
          </w:p>
        </w:tc>
      </w:tr>
      <w:tr w:rsidR="00473204" w:rsidRPr="007850A4" w:rsidTr="004732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473204" w:rsidRPr="00FA39BD" w:rsidRDefault="00473204" w:rsidP="00DF5561">
            <w:pPr>
              <w:spacing w:before="60" w:after="60" w:line="240" w:lineRule="auto"/>
              <w:ind w:left="227" w:hanging="227"/>
              <w:rPr>
                <w:lang w:val="en-GB"/>
              </w:rPr>
            </w:pPr>
            <w:r w:rsidRPr="00FA39BD">
              <w:rPr>
                <w:b w:val="0"/>
                <w:lang w:val="en-GB"/>
              </w:rPr>
              <w:sym w:font="Wingdings" w:char="F070"/>
            </w:r>
            <w:r w:rsidRPr="00FA39BD">
              <w:rPr>
                <w:b w:val="0"/>
                <w:lang w:val="en-GB"/>
              </w:rPr>
              <w:t xml:space="preserve"> support</w:t>
            </w:r>
            <w:r>
              <w:rPr>
                <w:b w:val="0"/>
                <w:lang w:val="en-GB"/>
              </w:rPr>
              <w:t>s</w:t>
            </w:r>
            <w:r w:rsidRPr="00FA39BD">
              <w:rPr>
                <w:b w:val="0"/>
                <w:lang w:val="en-GB"/>
              </w:rPr>
              <w:t xml:space="preserve"> to provide </w:t>
            </w:r>
            <w:r w:rsidRPr="007C36A5">
              <w:rPr>
                <w:lang w:val="en-GB"/>
              </w:rPr>
              <w:t>different pathways and options</w:t>
            </w:r>
            <w:r w:rsidRPr="00FA39BD">
              <w:rPr>
                <w:b w:val="0"/>
                <w:lang w:val="en-GB"/>
              </w:rPr>
              <w:t xml:space="preserve"> that allow for </w:t>
            </w:r>
            <w:r w:rsidRPr="007C36A5">
              <w:rPr>
                <w:lang w:val="en-GB"/>
              </w:rPr>
              <w:t>exploration</w:t>
            </w:r>
            <w:r w:rsidRPr="00FA39BD">
              <w:rPr>
                <w:b w:val="0"/>
                <w:lang w:val="en-GB"/>
              </w:rPr>
              <w:t xml:space="preserve"> (i.e. horizontal) or </w:t>
            </w:r>
            <w:r w:rsidRPr="007C36A5">
              <w:rPr>
                <w:lang w:val="en-GB"/>
              </w:rPr>
              <w:t>progression</w:t>
            </w:r>
            <w:r w:rsidRPr="00FA39BD">
              <w:rPr>
                <w:b w:val="0"/>
                <w:lang w:val="en-GB"/>
              </w:rPr>
              <w:t xml:space="preserve"> (i.e. vertical)</w:t>
            </w:r>
            <w:r>
              <w:rPr>
                <w:b w:val="0"/>
                <w:lang w:val="en-GB"/>
              </w:rPr>
              <w:t>.</w:t>
            </w:r>
          </w:p>
        </w:tc>
      </w:tr>
    </w:tbl>
    <w:p w:rsidR="00473204" w:rsidRPr="007850A4" w:rsidRDefault="00473204" w:rsidP="00473204">
      <w:pPr>
        <w:rPr>
          <w:lang w:val="en-US"/>
        </w:rPr>
      </w:pPr>
    </w:p>
    <w:p w:rsidR="00473204" w:rsidRPr="00473204" w:rsidRDefault="00473204" w:rsidP="00473204">
      <w:pPr>
        <w:pStyle w:val="berschrift1"/>
        <w:spacing w:before="0"/>
        <w:rPr>
          <w:color w:val="000000" w:themeColor="text1"/>
          <w:lang w:val="en-GB"/>
        </w:rPr>
      </w:pPr>
      <w:r w:rsidRPr="00473204">
        <w:rPr>
          <w:color w:val="000000" w:themeColor="text1"/>
          <w:lang w:val="en-GB"/>
        </w:rPr>
        <w:t>Preventive measures</w:t>
      </w:r>
    </w:p>
    <w:tbl>
      <w:tblPr>
        <w:tblStyle w:val="Gitternetztabelle2Akzent3"/>
        <w:tblW w:w="9067" w:type="dxa"/>
        <w:tblLook w:val="04A0" w:firstRow="1" w:lastRow="0" w:firstColumn="1" w:lastColumn="0" w:noHBand="0" w:noVBand="1"/>
      </w:tblPr>
      <w:tblGrid>
        <w:gridCol w:w="9067"/>
      </w:tblGrid>
      <w:tr w:rsidR="00473204" w:rsidRPr="007850A4" w:rsidTr="004732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473204" w:rsidRPr="00FA39BD" w:rsidRDefault="00473204" w:rsidP="00DF5561">
            <w:pPr>
              <w:spacing w:before="60" w:after="60" w:line="240" w:lineRule="auto"/>
              <w:ind w:left="227" w:hanging="227"/>
              <w:rPr>
                <w:lang w:val="en-GB"/>
              </w:rPr>
            </w:pPr>
            <w:r w:rsidRPr="000A0D74">
              <w:rPr>
                <w:sz w:val="24"/>
                <w:szCs w:val="21"/>
                <w:lang w:val="en-GB"/>
              </w:rPr>
              <w:t>Reflect on hardware or software that ...</w:t>
            </w:r>
          </w:p>
        </w:tc>
      </w:tr>
      <w:tr w:rsidR="00473204" w:rsidRPr="007850A4" w:rsidTr="004732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473204" w:rsidRPr="00FA39BD" w:rsidRDefault="00473204" w:rsidP="00DF5561">
            <w:pPr>
              <w:spacing w:before="60" w:after="60" w:line="240" w:lineRule="auto"/>
              <w:ind w:left="227" w:hanging="227"/>
              <w:rPr>
                <w:b w:val="0"/>
                <w:lang w:val="en-GB"/>
              </w:rPr>
            </w:pPr>
            <w:r w:rsidRPr="00FA39BD">
              <w:rPr>
                <w:b w:val="0"/>
                <w:lang w:val="en-GB"/>
              </w:rPr>
              <w:sym w:font="Wingdings" w:char="F070"/>
            </w:r>
            <w:r w:rsidRPr="00FA39BD">
              <w:rPr>
                <w:b w:val="0"/>
                <w:lang w:val="en-GB"/>
              </w:rPr>
              <w:t xml:space="preserve"> provide</w:t>
            </w:r>
            <w:r>
              <w:rPr>
                <w:b w:val="0"/>
                <w:lang w:val="en-GB"/>
              </w:rPr>
              <w:t>s</w:t>
            </w:r>
            <w:r w:rsidRPr="00FA39BD">
              <w:rPr>
                <w:b w:val="0"/>
                <w:lang w:val="en-GB"/>
              </w:rPr>
              <w:t xml:space="preserve"> </w:t>
            </w:r>
            <w:r w:rsidRPr="001326E6">
              <w:rPr>
                <w:lang w:val="en-GB"/>
              </w:rPr>
              <w:t>new options for preventive educational action</w:t>
            </w:r>
            <w:r w:rsidRPr="00FA39BD">
              <w:rPr>
                <w:b w:val="0"/>
                <w:lang w:val="en-GB"/>
              </w:rPr>
              <w:t xml:space="preserve"> against dropouts (prevention)</w:t>
            </w:r>
            <w:r>
              <w:rPr>
                <w:b w:val="0"/>
                <w:lang w:val="en-GB"/>
              </w:rPr>
              <w:t>.</w:t>
            </w:r>
            <w:r w:rsidRPr="00FA39BD">
              <w:rPr>
                <w:b w:val="0"/>
                <w:lang w:val="en-GB"/>
              </w:rPr>
              <w:t xml:space="preserve"> [1] [9]</w:t>
            </w:r>
            <w:r>
              <w:rPr>
                <w:b w:val="0"/>
                <w:lang w:val="en-GB"/>
              </w:rPr>
              <w:t xml:space="preserve"> [16]</w:t>
            </w:r>
          </w:p>
        </w:tc>
      </w:tr>
      <w:tr w:rsidR="00473204" w:rsidRPr="006578F6" w:rsidTr="00473204">
        <w:tc>
          <w:tcPr>
            <w:cnfStyle w:val="001000000000" w:firstRow="0" w:lastRow="0" w:firstColumn="1" w:lastColumn="0" w:oddVBand="0" w:evenVBand="0" w:oddHBand="0" w:evenHBand="0" w:firstRowFirstColumn="0" w:firstRowLastColumn="0" w:lastRowFirstColumn="0" w:lastRowLastColumn="0"/>
            <w:tcW w:w="9067" w:type="dxa"/>
          </w:tcPr>
          <w:p w:rsidR="00473204" w:rsidRPr="00FA39BD" w:rsidRDefault="00473204" w:rsidP="00DF5561">
            <w:pPr>
              <w:spacing w:before="60" w:after="60" w:line="240" w:lineRule="auto"/>
              <w:ind w:left="227" w:hanging="227"/>
              <w:rPr>
                <w:b w:val="0"/>
                <w:lang w:val="en-GB"/>
              </w:rPr>
            </w:pPr>
            <w:r w:rsidRPr="00FA39BD">
              <w:rPr>
                <w:b w:val="0"/>
                <w:lang w:val="en-GB"/>
              </w:rPr>
              <w:sym w:font="Wingdings" w:char="F070"/>
            </w:r>
            <w:r w:rsidRPr="00FA39BD">
              <w:rPr>
                <w:b w:val="0"/>
                <w:lang w:val="en-GB"/>
              </w:rPr>
              <w:t xml:space="preserve"> </w:t>
            </w:r>
            <w:r w:rsidRPr="001326E6">
              <w:rPr>
                <w:lang w:val="en-GB"/>
              </w:rPr>
              <w:t>supports learners who become disengaged</w:t>
            </w:r>
            <w:r w:rsidRPr="00FA39BD">
              <w:rPr>
                <w:b w:val="0"/>
                <w:lang w:val="en-GB"/>
              </w:rPr>
              <w:t xml:space="preserve"> to find new alternatives (intervention)</w:t>
            </w:r>
            <w:r>
              <w:rPr>
                <w:b w:val="0"/>
                <w:lang w:val="en-GB"/>
              </w:rPr>
              <w:t>.</w:t>
            </w:r>
            <w:r w:rsidRPr="00FA39BD">
              <w:rPr>
                <w:b w:val="0"/>
                <w:lang w:val="en-GB"/>
              </w:rPr>
              <w:t xml:space="preserve"> [2][7]</w:t>
            </w:r>
          </w:p>
        </w:tc>
      </w:tr>
      <w:tr w:rsidR="00473204" w:rsidRPr="007850A4" w:rsidTr="004732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473204" w:rsidRPr="00FA39BD" w:rsidRDefault="00473204" w:rsidP="00DF5561">
            <w:pPr>
              <w:spacing w:before="60" w:after="60" w:line="240" w:lineRule="auto"/>
              <w:ind w:left="227" w:hanging="227"/>
              <w:rPr>
                <w:b w:val="0"/>
                <w:lang w:val="en-GB"/>
              </w:rPr>
            </w:pPr>
            <w:r w:rsidRPr="00FA39BD">
              <w:rPr>
                <w:b w:val="0"/>
                <w:lang w:val="en-GB"/>
              </w:rPr>
              <w:sym w:font="Wingdings" w:char="F070"/>
            </w:r>
            <w:r w:rsidRPr="00FA39BD">
              <w:rPr>
                <w:b w:val="0"/>
                <w:lang w:val="en-GB"/>
              </w:rPr>
              <w:t xml:space="preserve"> </w:t>
            </w:r>
            <w:r w:rsidRPr="001326E6">
              <w:rPr>
                <w:lang w:val="en-GB"/>
              </w:rPr>
              <w:t>improves offers to re-enter VET</w:t>
            </w:r>
            <w:r w:rsidRPr="00FA39BD">
              <w:rPr>
                <w:b w:val="0"/>
                <w:lang w:val="en-GB"/>
              </w:rPr>
              <w:t xml:space="preserve"> once learners dropped out (compensation)</w:t>
            </w:r>
            <w:r>
              <w:rPr>
                <w:b w:val="0"/>
                <w:lang w:val="en-GB"/>
              </w:rPr>
              <w:t>.</w:t>
            </w:r>
          </w:p>
        </w:tc>
      </w:tr>
      <w:tr w:rsidR="00473204" w:rsidRPr="006578F6" w:rsidTr="00473204">
        <w:tc>
          <w:tcPr>
            <w:cnfStyle w:val="001000000000" w:firstRow="0" w:lastRow="0" w:firstColumn="1" w:lastColumn="0" w:oddVBand="0" w:evenVBand="0" w:oddHBand="0" w:evenHBand="0" w:firstRowFirstColumn="0" w:firstRowLastColumn="0" w:lastRowFirstColumn="0" w:lastRowLastColumn="0"/>
            <w:tcW w:w="9067" w:type="dxa"/>
          </w:tcPr>
          <w:p w:rsidR="00473204" w:rsidRPr="00FA39BD" w:rsidRDefault="00473204" w:rsidP="00DF5561">
            <w:pPr>
              <w:spacing w:before="60" w:after="60" w:line="240" w:lineRule="auto"/>
              <w:ind w:left="227" w:hanging="227"/>
              <w:rPr>
                <w:b w:val="0"/>
                <w:lang w:val="en-GB"/>
              </w:rPr>
            </w:pPr>
            <w:r w:rsidRPr="00FA39BD">
              <w:rPr>
                <w:b w:val="0"/>
                <w:lang w:val="en-GB"/>
              </w:rPr>
              <w:sym w:font="Wingdings" w:char="F070"/>
            </w:r>
            <w:r w:rsidRPr="00FA39BD">
              <w:rPr>
                <w:b w:val="0"/>
                <w:lang w:val="en-GB"/>
              </w:rPr>
              <w:t xml:space="preserve"> support</w:t>
            </w:r>
            <w:r>
              <w:rPr>
                <w:b w:val="0"/>
                <w:lang w:val="en-GB"/>
              </w:rPr>
              <w:t>s</w:t>
            </w:r>
            <w:r w:rsidRPr="00FA39BD">
              <w:rPr>
                <w:b w:val="0"/>
                <w:lang w:val="en-GB"/>
              </w:rPr>
              <w:t xml:space="preserve"> staff to </w:t>
            </w:r>
            <w:r w:rsidRPr="001326E6">
              <w:rPr>
                <w:lang w:val="en-GB"/>
              </w:rPr>
              <w:t>put learners’ abilities at the centre</w:t>
            </w:r>
            <w:r w:rsidRPr="00FA39BD">
              <w:rPr>
                <w:b w:val="0"/>
                <w:lang w:val="en-GB"/>
              </w:rPr>
              <w:t xml:space="preserve"> of their approaches</w:t>
            </w:r>
            <w:r>
              <w:rPr>
                <w:b w:val="0"/>
                <w:lang w:val="en-GB"/>
              </w:rPr>
              <w:t>.</w:t>
            </w:r>
            <w:r w:rsidRPr="00FA39BD">
              <w:rPr>
                <w:b w:val="0"/>
                <w:lang w:val="en-GB"/>
              </w:rPr>
              <w:t xml:space="preserve"> [9][10][11]</w:t>
            </w:r>
          </w:p>
        </w:tc>
      </w:tr>
      <w:tr w:rsidR="00473204" w:rsidRPr="007850A4" w:rsidTr="004732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473204" w:rsidRPr="00FA39BD" w:rsidRDefault="00473204" w:rsidP="00DF5561">
            <w:pPr>
              <w:spacing w:before="60" w:after="60" w:line="240" w:lineRule="auto"/>
              <w:ind w:left="227" w:hanging="227"/>
              <w:rPr>
                <w:b w:val="0"/>
                <w:lang w:val="en-GB"/>
              </w:rPr>
            </w:pPr>
            <w:r w:rsidRPr="00FA39BD">
              <w:rPr>
                <w:b w:val="0"/>
                <w:lang w:val="en-GB"/>
              </w:rPr>
              <w:sym w:font="Wingdings" w:char="F070"/>
            </w:r>
            <w:r w:rsidRPr="00FA39BD">
              <w:rPr>
                <w:b w:val="0"/>
                <w:lang w:val="en-GB"/>
              </w:rPr>
              <w:t xml:space="preserve"> allow</w:t>
            </w:r>
            <w:r>
              <w:rPr>
                <w:b w:val="0"/>
                <w:lang w:val="en-GB"/>
              </w:rPr>
              <w:t>s</w:t>
            </w:r>
            <w:r w:rsidRPr="00FA39BD">
              <w:rPr>
                <w:b w:val="0"/>
                <w:lang w:val="en-GB"/>
              </w:rPr>
              <w:t xml:space="preserve"> staff to </w:t>
            </w:r>
            <w:r w:rsidRPr="001326E6">
              <w:rPr>
                <w:lang w:val="en-GB"/>
              </w:rPr>
              <w:t>see opportunities rather than barriers</w:t>
            </w:r>
            <w:r>
              <w:rPr>
                <w:b w:val="0"/>
                <w:lang w:val="en-GB"/>
              </w:rPr>
              <w:t xml:space="preserve"> or </w:t>
            </w:r>
            <w:r w:rsidRPr="001326E6">
              <w:rPr>
                <w:lang w:val="en-GB"/>
              </w:rPr>
              <w:t>inabilities</w:t>
            </w:r>
            <w:r>
              <w:rPr>
                <w:b w:val="0"/>
                <w:lang w:val="en-GB"/>
              </w:rPr>
              <w:t>.</w:t>
            </w:r>
          </w:p>
        </w:tc>
      </w:tr>
      <w:tr w:rsidR="00473204" w:rsidRPr="006578F6" w:rsidTr="00473204">
        <w:tc>
          <w:tcPr>
            <w:cnfStyle w:val="001000000000" w:firstRow="0" w:lastRow="0" w:firstColumn="1" w:lastColumn="0" w:oddVBand="0" w:evenVBand="0" w:oddHBand="0" w:evenHBand="0" w:firstRowFirstColumn="0" w:firstRowLastColumn="0" w:lastRowFirstColumn="0" w:lastRowLastColumn="0"/>
            <w:tcW w:w="9067" w:type="dxa"/>
          </w:tcPr>
          <w:p w:rsidR="00473204" w:rsidRPr="00FA39BD" w:rsidRDefault="00473204" w:rsidP="00DF5561">
            <w:pPr>
              <w:spacing w:before="60" w:after="60" w:line="240" w:lineRule="auto"/>
              <w:ind w:left="227" w:hanging="227"/>
              <w:rPr>
                <w:b w:val="0"/>
                <w:lang w:val="en-GB"/>
              </w:rPr>
            </w:pPr>
            <w:r w:rsidRPr="00FA39BD">
              <w:rPr>
                <w:b w:val="0"/>
                <w:lang w:val="en-GB"/>
              </w:rPr>
              <w:sym w:font="Wingdings" w:char="F070"/>
            </w:r>
            <w:r w:rsidRPr="00FA39BD">
              <w:rPr>
                <w:b w:val="0"/>
                <w:lang w:val="en-GB"/>
              </w:rPr>
              <w:t xml:space="preserve"> contribute</w:t>
            </w:r>
            <w:r>
              <w:rPr>
                <w:b w:val="0"/>
                <w:lang w:val="en-GB"/>
              </w:rPr>
              <w:t>s</w:t>
            </w:r>
            <w:r w:rsidRPr="00FA39BD">
              <w:rPr>
                <w:b w:val="0"/>
                <w:lang w:val="en-GB"/>
              </w:rPr>
              <w:t xml:space="preserve"> to make learners </w:t>
            </w:r>
            <w:r w:rsidRPr="001326E6">
              <w:rPr>
                <w:lang w:val="en-GB"/>
              </w:rPr>
              <w:t>feel more confident and assertive</w:t>
            </w:r>
            <w:r>
              <w:rPr>
                <w:b w:val="0"/>
                <w:lang w:val="en-GB"/>
              </w:rPr>
              <w:t>.</w:t>
            </w:r>
            <w:r w:rsidRPr="00FA39BD">
              <w:rPr>
                <w:b w:val="0"/>
                <w:lang w:val="en-GB"/>
              </w:rPr>
              <w:t xml:space="preserve"> [5]</w:t>
            </w:r>
          </w:p>
        </w:tc>
      </w:tr>
      <w:tr w:rsidR="00473204" w:rsidRPr="006578F6" w:rsidTr="004732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473204" w:rsidRPr="00FA39BD" w:rsidRDefault="00473204" w:rsidP="00DF5561">
            <w:pPr>
              <w:spacing w:before="60" w:after="60" w:line="240" w:lineRule="auto"/>
              <w:ind w:left="227" w:hanging="227"/>
              <w:rPr>
                <w:lang w:val="en-GB"/>
              </w:rPr>
            </w:pPr>
            <w:r w:rsidRPr="00FA39BD">
              <w:rPr>
                <w:b w:val="0"/>
                <w:lang w:val="en-GB"/>
              </w:rPr>
              <w:sym w:font="Wingdings" w:char="F070"/>
            </w:r>
            <w:r w:rsidRPr="00FA39BD">
              <w:rPr>
                <w:b w:val="0"/>
                <w:lang w:val="en-GB"/>
              </w:rPr>
              <w:t xml:space="preserve"> contribute</w:t>
            </w:r>
            <w:r>
              <w:rPr>
                <w:b w:val="0"/>
                <w:lang w:val="en-GB"/>
              </w:rPr>
              <w:t>s</w:t>
            </w:r>
            <w:r w:rsidRPr="00FA39BD">
              <w:rPr>
                <w:b w:val="0"/>
                <w:lang w:val="en-GB"/>
              </w:rPr>
              <w:t xml:space="preserve"> to optimise the </w:t>
            </w:r>
            <w:r w:rsidRPr="001326E6">
              <w:rPr>
                <w:lang w:val="en-GB"/>
              </w:rPr>
              <w:t>teacher–learner and support staff–learner ratio</w:t>
            </w:r>
            <w:r w:rsidRPr="00FA39BD">
              <w:rPr>
                <w:b w:val="0"/>
                <w:lang w:val="en-GB"/>
              </w:rPr>
              <w:t xml:space="preserve"> (e.g. by increasing efficiency)</w:t>
            </w:r>
            <w:r>
              <w:rPr>
                <w:b w:val="0"/>
                <w:lang w:val="en-GB"/>
              </w:rPr>
              <w:t>.</w:t>
            </w:r>
            <w:r w:rsidRPr="00FA39BD">
              <w:rPr>
                <w:b w:val="0"/>
                <w:lang w:val="en-GB"/>
              </w:rPr>
              <w:t xml:space="preserve"> [12]</w:t>
            </w:r>
          </w:p>
        </w:tc>
      </w:tr>
      <w:tr w:rsidR="00473204" w:rsidRPr="006578F6" w:rsidTr="00473204">
        <w:tc>
          <w:tcPr>
            <w:cnfStyle w:val="001000000000" w:firstRow="0" w:lastRow="0" w:firstColumn="1" w:lastColumn="0" w:oddVBand="0" w:evenVBand="0" w:oddHBand="0" w:evenHBand="0" w:firstRowFirstColumn="0" w:firstRowLastColumn="0" w:lastRowFirstColumn="0" w:lastRowLastColumn="0"/>
            <w:tcW w:w="9067" w:type="dxa"/>
          </w:tcPr>
          <w:p w:rsidR="00473204" w:rsidRPr="00FA39BD" w:rsidRDefault="00473204" w:rsidP="00DF5561">
            <w:pPr>
              <w:spacing w:before="60" w:after="60" w:line="240" w:lineRule="auto"/>
              <w:ind w:left="227" w:hanging="227"/>
              <w:rPr>
                <w:lang w:val="en-GB"/>
              </w:rPr>
            </w:pPr>
            <w:r w:rsidRPr="00FA39BD">
              <w:rPr>
                <w:b w:val="0"/>
                <w:lang w:val="en-GB"/>
              </w:rPr>
              <w:sym w:font="Wingdings" w:char="F070"/>
            </w:r>
            <w:r w:rsidRPr="00FA39BD">
              <w:rPr>
                <w:b w:val="0"/>
                <w:lang w:val="en-GB"/>
              </w:rPr>
              <w:t xml:space="preserve"> support</w:t>
            </w:r>
            <w:r>
              <w:rPr>
                <w:b w:val="0"/>
                <w:lang w:val="en-GB"/>
              </w:rPr>
              <w:t>s</w:t>
            </w:r>
            <w:r w:rsidRPr="00FA39BD">
              <w:rPr>
                <w:b w:val="0"/>
                <w:lang w:val="en-GB"/>
              </w:rPr>
              <w:t xml:space="preserve"> </w:t>
            </w:r>
            <w:r w:rsidRPr="001326E6">
              <w:rPr>
                <w:lang w:val="en-GB"/>
              </w:rPr>
              <w:t>new or better options</w:t>
            </w:r>
            <w:r w:rsidRPr="00FA39BD">
              <w:rPr>
                <w:b w:val="0"/>
                <w:lang w:val="en-GB"/>
              </w:rPr>
              <w:t xml:space="preserve"> to prevent or reduce </w:t>
            </w:r>
            <w:r w:rsidRPr="001326E6">
              <w:rPr>
                <w:lang w:val="en-GB"/>
              </w:rPr>
              <w:t>dropout</w:t>
            </w:r>
            <w:r w:rsidRPr="00FA39BD">
              <w:rPr>
                <w:b w:val="0"/>
                <w:lang w:val="en-GB"/>
              </w:rPr>
              <w:t>? [2][7]</w:t>
            </w:r>
            <w:r>
              <w:rPr>
                <w:b w:val="0"/>
                <w:lang w:val="en-GB"/>
              </w:rPr>
              <w:t xml:space="preserve"> [17]</w:t>
            </w:r>
          </w:p>
        </w:tc>
      </w:tr>
      <w:tr w:rsidR="00473204" w:rsidRPr="006578F6" w:rsidTr="004732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473204" w:rsidRPr="00FA39BD" w:rsidRDefault="00473204" w:rsidP="00DF5561">
            <w:pPr>
              <w:spacing w:before="60" w:after="60" w:line="240" w:lineRule="auto"/>
              <w:ind w:left="227" w:hanging="227"/>
              <w:rPr>
                <w:lang w:val="en-GB"/>
              </w:rPr>
            </w:pPr>
            <w:r w:rsidRPr="00FA39BD">
              <w:rPr>
                <w:b w:val="0"/>
                <w:lang w:val="en-GB"/>
              </w:rPr>
              <w:sym w:font="Wingdings" w:char="F070"/>
            </w:r>
            <w:r w:rsidRPr="00FA39BD">
              <w:rPr>
                <w:b w:val="0"/>
                <w:lang w:val="en-GB"/>
              </w:rPr>
              <w:t xml:space="preserve"> support</w:t>
            </w:r>
            <w:r>
              <w:rPr>
                <w:b w:val="0"/>
                <w:lang w:val="en-GB"/>
              </w:rPr>
              <w:t>s</w:t>
            </w:r>
            <w:r w:rsidRPr="00FA39BD">
              <w:rPr>
                <w:b w:val="0"/>
                <w:lang w:val="en-GB"/>
              </w:rPr>
              <w:t xml:space="preserve"> to </w:t>
            </w:r>
            <w:r w:rsidRPr="001326E6">
              <w:rPr>
                <w:lang w:val="en-GB"/>
              </w:rPr>
              <w:t>maintain an atmosphere</w:t>
            </w:r>
            <w:r w:rsidRPr="00FA39BD">
              <w:rPr>
                <w:b w:val="0"/>
                <w:lang w:val="en-GB"/>
              </w:rPr>
              <w:t xml:space="preserve"> of commitment, caring and belonging</w:t>
            </w:r>
            <w:r>
              <w:rPr>
                <w:b w:val="0"/>
                <w:lang w:val="en-GB"/>
              </w:rPr>
              <w:t>.</w:t>
            </w:r>
            <w:r w:rsidRPr="00FA39BD">
              <w:rPr>
                <w:b w:val="0"/>
                <w:lang w:val="en-GB"/>
              </w:rPr>
              <w:t xml:space="preserve"> [9]</w:t>
            </w:r>
          </w:p>
        </w:tc>
      </w:tr>
    </w:tbl>
    <w:p w:rsidR="00473204" w:rsidRDefault="00473204" w:rsidP="00473204">
      <w:pPr>
        <w:spacing w:after="120" w:line="240" w:lineRule="auto"/>
        <w:rPr>
          <w:lang w:val="en-GB"/>
        </w:rPr>
      </w:pPr>
      <w:r>
        <w:rPr>
          <w:lang w:val="en-GB"/>
        </w:rPr>
        <w:t xml:space="preserve"> </w:t>
      </w:r>
    </w:p>
    <w:p w:rsidR="00473204" w:rsidRDefault="00473204" w:rsidP="00473204">
      <w:pPr>
        <w:spacing w:after="120" w:line="240" w:lineRule="auto"/>
        <w:rPr>
          <w:lang w:val="en-GB"/>
        </w:rPr>
      </w:pPr>
    </w:p>
    <w:p w:rsidR="00473204" w:rsidRPr="006578F6" w:rsidRDefault="00473204" w:rsidP="00473204">
      <w:pPr>
        <w:pStyle w:val="berschrift1"/>
        <w:spacing w:before="0"/>
        <w:rPr>
          <w:color w:val="000000" w:themeColor="text1"/>
          <w:lang w:val="en-GB"/>
        </w:rPr>
      </w:pPr>
      <w:r w:rsidRPr="006578F6">
        <w:rPr>
          <w:color w:val="000000" w:themeColor="text1"/>
          <w:lang w:val="en-GB"/>
        </w:rPr>
        <w:lastRenderedPageBreak/>
        <w:t>Examples</w:t>
      </w:r>
    </w:p>
    <w:p w:rsidR="00473204" w:rsidRPr="00FA39BD" w:rsidRDefault="00473204" w:rsidP="00473204">
      <w:pPr>
        <w:spacing w:after="20" w:line="240" w:lineRule="auto"/>
        <w:ind w:left="425" w:hanging="425"/>
        <w:rPr>
          <w:sz w:val="20"/>
          <w:lang w:val="en-GB"/>
        </w:rPr>
      </w:pPr>
      <w:r w:rsidRPr="00FA39BD">
        <w:rPr>
          <w:b/>
          <w:sz w:val="20"/>
          <w:lang w:val="en-GB"/>
        </w:rPr>
        <w:t>[1]</w:t>
      </w:r>
      <w:r w:rsidRPr="00FA39BD">
        <w:rPr>
          <w:sz w:val="20"/>
          <w:lang w:val="en-GB"/>
        </w:rPr>
        <w:t xml:space="preserve"> </w:t>
      </w:r>
      <w:r w:rsidRPr="00FA39BD">
        <w:rPr>
          <w:sz w:val="20"/>
          <w:lang w:val="en-GB"/>
        </w:rPr>
        <w:tab/>
        <w:t>Peer learning approaches to avoid or reduce dropout</w:t>
      </w:r>
    </w:p>
    <w:p w:rsidR="00473204" w:rsidRPr="00FA39BD" w:rsidRDefault="00473204" w:rsidP="00473204">
      <w:pPr>
        <w:spacing w:after="20" w:line="240" w:lineRule="auto"/>
        <w:ind w:left="425" w:hanging="425"/>
        <w:rPr>
          <w:sz w:val="20"/>
          <w:lang w:val="en-GB"/>
        </w:rPr>
      </w:pPr>
      <w:r w:rsidRPr="00FA39BD">
        <w:rPr>
          <w:b/>
          <w:sz w:val="20"/>
          <w:lang w:val="en-GB"/>
        </w:rPr>
        <w:t>[2]</w:t>
      </w:r>
      <w:r w:rsidRPr="00FA39BD">
        <w:rPr>
          <w:sz w:val="20"/>
          <w:lang w:val="en-GB"/>
        </w:rPr>
        <w:t xml:space="preserve"> </w:t>
      </w:r>
      <w:r w:rsidRPr="00FA39BD">
        <w:rPr>
          <w:sz w:val="20"/>
          <w:lang w:val="en-GB"/>
        </w:rPr>
        <w:tab/>
        <w:t>Matching of peers online first, with face-to-face meetings afterwards if needed</w:t>
      </w:r>
    </w:p>
    <w:p w:rsidR="00473204" w:rsidRPr="00FA39BD" w:rsidRDefault="00473204" w:rsidP="00473204">
      <w:pPr>
        <w:spacing w:after="20" w:line="240" w:lineRule="auto"/>
        <w:ind w:left="425" w:hanging="425"/>
        <w:rPr>
          <w:sz w:val="20"/>
          <w:lang w:val="en-GB"/>
        </w:rPr>
      </w:pPr>
      <w:r w:rsidRPr="00FA39BD">
        <w:rPr>
          <w:b/>
          <w:sz w:val="20"/>
          <w:lang w:val="en-GB"/>
        </w:rPr>
        <w:t>[3]</w:t>
      </w:r>
      <w:r w:rsidRPr="00FA39BD">
        <w:rPr>
          <w:sz w:val="20"/>
          <w:lang w:val="en-GB"/>
        </w:rPr>
        <w:t xml:space="preserve"> </w:t>
      </w:r>
      <w:r w:rsidRPr="00FA39BD">
        <w:rPr>
          <w:sz w:val="20"/>
          <w:lang w:val="en-GB"/>
        </w:rPr>
        <w:tab/>
        <w:t>Task decomposition into simpler steps explained in short videos</w:t>
      </w:r>
    </w:p>
    <w:p w:rsidR="00473204" w:rsidRPr="00FA39BD" w:rsidRDefault="00473204" w:rsidP="00473204">
      <w:pPr>
        <w:spacing w:after="20" w:line="240" w:lineRule="auto"/>
        <w:ind w:left="425" w:hanging="425"/>
        <w:rPr>
          <w:sz w:val="20"/>
          <w:lang w:val="en-GB"/>
        </w:rPr>
      </w:pPr>
      <w:r w:rsidRPr="00FA39BD">
        <w:rPr>
          <w:b/>
          <w:sz w:val="20"/>
          <w:lang w:val="en-GB"/>
        </w:rPr>
        <w:t>[4]</w:t>
      </w:r>
      <w:r w:rsidRPr="00FA39BD">
        <w:rPr>
          <w:sz w:val="20"/>
          <w:lang w:val="en-GB"/>
        </w:rPr>
        <w:t xml:space="preserve"> </w:t>
      </w:r>
      <w:r w:rsidRPr="00FA39BD">
        <w:rPr>
          <w:sz w:val="20"/>
          <w:lang w:val="en-GB"/>
        </w:rPr>
        <w:tab/>
        <w:t xml:space="preserve">Using mobile phones to deliver assignments </w:t>
      </w:r>
    </w:p>
    <w:p w:rsidR="00473204" w:rsidRPr="00FA39BD" w:rsidRDefault="00473204" w:rsidP="00473204">
      <w:pPr>
        <w:spacing w:after="20" w:line="240" w:lineRule="auto"/>
        <w:ind w:left="425" w:hanging="425"/>
        <w:rPr>
          <w:sz w:val="20"/>
          <w:lang w:val="en-GB"/>
        </w:rPr>
      </w:pPr>
      <w:r w:rsidRPr="00FA39BD">
        <w:rPr>
          <w:b/>
          <w:sz w:val="20"/>
          <w:lang w:val="en-GB"/>
        </w:rPr>
        <w:t>[5]</w:t>
      </w:r>
      <w:r w:rsidRPr="00FA39BD">
        <w:rPr>
          <w:sz w:val="20"/>
          <w:lang w:val="en-GB"/>
        </w:rPr>
        <w:t xml:space="preserve"> </w:t>
      </w:r>
      <w:r w:rsidRPr="00FA39BD">
        <w:rPr>
          <w:sz w:val="20"/>
          <w:lang w:val="en-GB"/>
        </w:rPr>
        <w:tab/>
        <w:t>Running an own Blog and publishing own news</w:t>
      </w:r>
    </w:p>
    <w:p w:rsidR="00473204" w:rsidRPr="00FA39BD" w:rsidRDefault="00473204" w:rsidP="00473204">
      <w:pPr>
        <w:spacing w:after="20" w:line="240" w:lineRule="auto"/>
        <w:ind w:left="425" w:hanging="425"/>
        <w:rPr>
          <w:sz w:val="20"/>
          <w:lang w:val="en-GB"/>
        </w:rPr>
      </w:pPr>
      <w:r w:rsidRPr="00FA39BD">
        <w:rPr>
          <w:b/>
          <w:sz w:val="20"/>
          <w:lang w:val="en-GB"/>
        </w:rPr>
        <w:t>[6]</w:t>
      </w:r>
      <w:r w:rsidRPr="00FA39BD">
        <w:rPr>
          <w:sz w:val="20"/>
          <w:lang w:val="en-GB"/>
        </w:rPr>
        <w:t xml:space="preserve"> </w:t>
      </w:r>
      <w:r w:rsidRPr="00FA39BD">
        <w:rPr>
          <w:sz w:val="20"/>
          <w:lang w:val="en-GB"/>
        </w:rPr>
        <w:tab/>
        <w:t>Using interactive games</w:t>
      </w:r>
    </w:p>
    <w:p w:rsidR="00473204" w:rsidRPr="00FA39BD" w:rsidRDefault="00473204" w:rsidP="00473204">
      <w:pPr>
        <w:spacing w:after="20" w:line="240" w:lineRule="auto"/>
        <w:ind w:left="425" w:hanging="425"/>
        <w:rPr>
          <w:sz w:val="20"/>
          <w:lang w:val="en-GB"/>
        </w:rPr>
      </w:pPr>
      <w:r w:rsidRPr="00FA39BD">
        <w:rPr>
          <w:b/>
          <w:sz w:val="20"/>
          <w:lang w:val="en-GB"/>
        </w:rPr>
        <w:t>[7]</w:t>
      </w:r>
      <w:r w:rsidRPr="00FA39BD">
        <w:rPr>
          <w:sz w:val="20"/>
          <w:lang w:val="en-GB"/>
        </w:rPr>
        <w:t xml:space="preserve"> </w:t>
      </w:r>
      <w:r w:rsidRPr="00FA39BD">
        <w:rPr>
          <w:sz w:val="20"/>
          <w:lang w:val="en-GB"/>
        </w:rPr>
        <w:tab/>
        <w:t>Having digital mentors</w:t>
      </w:r>
    </w:p>
    <w:p w:rsidR="00473204" w:rsidRPr="00FA39BD" w:rsidRDefault="00473204" w:rsidP="00473204">
      <w:pPr>
        <w:spacing w:after="20" w:line="240" w:lineRule="auto"/>
        <w:ind w:left="425" w:hanging="425"/>
        <w:rPr>
          <w:sz w:val="20"/>
          <w:lang w:val="en-GB"/>
        </w:rPr>
      </w:pPr>
      <w:r w:rsidRPr="00FA39BD">
        <w:rPr>
          <w:b/>
          <w:sz w:val="20"/>
          <w:lang w:val="en-GB"/>
        </w:rPr>
        <w:t>[8]</w:t>
      </w:r>
      <w:r w:rsidRPr="00FA39BD">
        <w:rPr>
          <w:sz w:val="20"/>
          <w:lang w:val="en-GB"/>
        </w:rPr>
        <w:t xml:space="preserve"> </w:t>
      </w:r>
      <w:r w:rsidRPr="00FA39BD">
        <w:rPr>
          <w:sz w:val="20"/>
          <w:lang w:val="en-GB"/>
        </w:rPr>
        <w:tab/>
        <w:t>Plans for the professional development of teachers (similar to individual educational plans for learners)</w:t>
      </w:r>
    </w:p>
    <w:p w:rsidR="00473204" w:rsidRPr="00FA39BD" w:rsidRDefault="00473204" w:rsidP="00473204">
      <w:pPr>
        <w:spacing w:after="20" w:line="240" w:lineRule="auto"/>
        <w:ind w:left="425" w:hanging="425"/>
        <w:rPr>
          <w:sz w:val="20"/>
          <w:lang w:val="en-GB"/>
        </w:rPr>
      </w:pPr>
      <w:r w:rsidRPr="00FA39BD">
        <w:rPr>
          <w:b/>
          <w:sz w:val="20"/>
          <w:lang w:val="en-GB"/>
        </w:rPr>
        <w:t>[9]</w:t>
      </w:r>
      <w:r w:rsidRPr="00FA39BD">
        <w:rPr>
          <w:sz w:val="20"/>
          <w:lang w:val="en-GB"/>
        </w:rPr>
        <w:t xml:space="preserve"> </w:t>
      </w:r>
      <w:r w:rsidRPr="00FA39BD">
        <w:rPr>
          <w:sz w:val="20"/>
          <w:lang w:val="en-GB"/>
        </w:rPr>
        <w:tab/>
        <w:t>Approaches to really listen to learners and to better understand them and their needs; e.g. using a voting platform with anonymous participation and asking questions regarding sensitive issues like bullying (e.g.: “Do you feel lonely often?”)</w:t>
      </w:r>
    </w:p>
    <w:p w:rsidR="00473204" w:rsidRPr="00FA39BD" w:rsidRDefault="00473204" w:rsidP="00473204">
      <w:pPr>
        <w:spacing w:after="20" w:line="240" w:lineRule="auto"/>
        <w:ind w:left="425" w:hanging="425"/>
        <w:rPr>
          <w:sz w:val="20"/>
          <w:lang w:val="en-GB"/>
        </w:rPr>
      </w:pPr>
      <w:r w:rsidRPr="00FA39BD">
        <w:rPr>
          <w:b/>
          <w:sz w:val="20"/>
          <w:lang w:val="en-GB"/>
        </w:rPr>
        <w:t>[10]</w:t>
      </w:r>
      <w:r w:rsidRPr="00FA39BD">
        <w:rPr>
          <w:sz w:val="20"/>
          <w:lang w:val="en-GB"/>
        </w:rPr>
        <w:tab/>
        <w:t>Shifting from reactive behaviour to a proactive development of support needed to facilitate pupil participation</w:t>
      </w:r>
    </w:p>
    <w:p w:rsidR="00473204" w:rsidRPr="00FA39BD" w:rsidRDefault="00473204" w:rsidP="00473204">
      <w:pPr>
        <w:spacing w:after="20" w:line="240" w:lineRule="auto"/>
        <w:ind w:left="425" w:hanging="425"/>
        <w:rPr>
          <w:sz w:val="20"/>
          <w:lang w:val="en-GB"/>
        </w:rPr>
      </w:pPr>
      <w:r w:rsidRPr="00FA39BD">
        <w:rPr>
          <w:b/>
          <w:sz w:val="20"/>
          <w:lang w:val="en-GB"/>
        </w:rPr>
        <w:t>[11]</w:t>
      </w:r>
      <w:r w:rsidRPr="00FA39BD">
        <w:rPr>
          <w:sz w:val="20"/>
          <w:lang w:val="en-GB"/>
        </w:rPr>
        <w:tab/>
        <w:t>Potential of ICT for differentiated pedagogy / Universal Design for Learning (UDL)</w:t>
      </w:r>
    </w:p>
    <w:p w:rsidR="00473204" w:rsidRPr="00FA39BD" w:rsidRDefault="00473204" w:rsidP="00473204">
      <w:pPr>
        <w:spacing w:after="20" w:line="240" w:lineRule="auto"/>
        <w:ind w:left="425" w:hanging="425"/>
        <w:rPr>
          <w:sz w:val="20"/>
          <w:lang w:val="en-GB"/>
        </w:rPr>
      </w:pPr>
      <w:r w:rsidRPr="00FA39BD">
        <w:rPr>
          <w:b/>
          <w:sz w:val="20"/>
          <w:lang w:val="en-GB"/>
        </w:rPr>
        <w:t>[12]</w:t>
      </w:r>
      <w:r w:rsidRPr="00FA39BD">
        <w:rPr>
          <w:sz w:val="20"/>
          <w:lang w:val="en-GB"/>
        </w:rPr>
        <w:tab/>
        <w:t>Using ICT to make certain teacher tasks less time consuming / more efficient (e.g. documentation) and use the gained time for focusing on inclusive pedagogy</w:t>
      </w:r>
    </w:p>
    <w:p w:rsidR="00473204" w:rsidRPr="00FA39BD" w:rsidRDefault="00473204" w:rsidP="00473204">
      <w:pPr>
        <w:spacing w:after="20" w:line="240" w:lineRule="auto"/>
        <w:ind w:left="425" w:hanging="425"/>
        <w:rPr>
          <w:sz w:val="20"/>
          <w:lang w:val="en-US"/>
        </w:rPr>
      </w:pPr>
      <w:r w:rsidRPr="00FA39BD">
        <w:rPr>
          <w:b/>
          <w:sz w:val="20"/>
          <w:lang w:val="en-GB"/>
        </w:rPr>
        <w:t>[13]</w:t>
      </w:r>
      <w:r w:rsidRPr="00FA39BD">
        <w:rPr>
          <w:sz w:val="20"/>
          <w:lang w:val="en-GB"/>
        </w:rPr>
        <w:tab/>
        <w:t>Platform to share teaching materials, allowing users (i.e. teachers) to judge/evaluate the applicability of the material (e.g. using voting scales with stars, with more stars meaning better applicability in the</w:t>
      </w:r>
      <w:r>
        <w:rPr>
          <w:sz w:val="20"/>
          <w:lang w:val="en-GB"/>
        </w:rPr>
        <w:t xml:space="preserve"> </w:t>
      </w:r>
      <w:r w:rsidRPr="00FA39BD">
        <w:rPr>
          <w:sz w:val="20"/>
          <w:lang w:val="en-GB"/>
        </w:rPr>
        <w:t>teaching context)</w:t>
      </w:r>
    </w:p>
    <w:p w:rsidR="00473204" w:rsidRDefault="00473204" w:rsidP="00473204">
      <w:pPr>
        <w:spacing w:after="20" w:line="240" w:lineRule="auto"/>
        <w:ind w:left="425" w:hanging="425"/>
        <w:rPr>
          <w:sz w:val="20"/>
          <w:lang w:val="en-GB"/>
        </w:rPr>
      </w:pPr>
      <w:r w:rsidRPr="00FA39BD">
        <w:rPr>
          <w:b/>
          <w:sz w:val="20"/>
          <w:lang w:val="en-GB"/>
        </w:rPr>
        <w:t>[14]</w:t>
      </w:r>
      <w:r w:rsidRPr="00FA39BD">
        <w:rPr>
          <w:sz w:val="20"/>
          <w:lang w:val="en-GB"/>
        </w:rPr>
        <w:tab/>
        <w:t>Platform to create new teaching material / educational resources that can be freely shared</w:t>
      </w:r>
    </w:p>
    <w:p w:rsidR="00473204" w:rsidRDefault="00473204" w:rsidP="00473204">
      <w:pPr>
        <w:spacing w:after="20" w:line="240" w:lineRule="auto"/>
        <w:ind w:left="425" w:hanging="425"/>
        <w:rPr>
          <w:sz w:val="20"/>
          <w:lang w:val="en-GB"/>
        </w:rPr>
      </w:pPr>
      <w:r>
        <w:rPr>
          <w:b/>
          <w:sz w:val="20"/>
          <w:lang w:val="en-GB"/>
        </w:rPr>
        <w:t>[15]</w:t>
      </w:r>
      <w:r>
        <w:rPr>
          <w:b/>
          <w:sz w:val="20"/>
          <w:lang w:val="en-GB"/>
        </w:rPr>
        <w:tab/>
      </w:r>
      <w:r w:rsidRPr="00CF0506">
        <w:rPr>
          <w:sz w:val="20"/>
          <w:lang w:val="en-GB"/>
        </w:rPr>
        <w:t>Use instant feedback via website surveys</w:t>
      </w:r>
    </w:p>
    <w:p w:rsidR="00473204" w:rsidRDefault="00473204" w:rsidP="00473204">
      <w:pPr>
        <w:spacing w:after="20" w:line="240" w:lineRule="auto"/>
        <w:ind w:left="425" w:hanging="425"/>
        <w:rPr>
          <w:sz w:val="20"/>
          <w:lang w:val="en-GB"/>
        </w:rPr>
      </w:pPr>
      <w:r w:rsidRPr="00CF0506">
        <w:rPr>
          <w:b/>
          <w:sz w:val="20"/>
          <w:lang w:val="en-GB"/>
        </w:rPr>
        <w:t>[16]</w:t>
      </w:r>
      <w:r>
        <w:rPr>
          <w:sz w:val="20"/>
          <w:lang w:val="en-GB"/>
        </w:rPr>
        <w:tab/>
        <w:t>Reminders via social media to keep learners engaged to the content</w:t>
      </w:r>
    </w:p>
    <w:p w:rsidR="00473204" w:rsidRPr="00525070" w:rsidRDefault="00473204" w:rsidP="00473204">
      <w:pPr>
        <w:spacing w:after="20" w:line="240" w:lineRule="auto"/>
        <w:ind w:left="425" w:hanging="425"/>
        <w:rPr>
          <w:sz w:val="20"/>
          <w:lang w:val="en-GB"/>
        </w:rPr>
      </w:pPr>
      <w:r>
        <w:rPr>
          <w:b/>
          <w:noProof/>
          <w:sz w:val="20"/>
          <w:lang w:val="en-GB"/>
        </w:rPr>
        <mc:AlternateContent>
          <mc:Choice Requires="wps">
            <w:drawing>
              <wp:anchor distT="0" distB="0" distL="114300" distR="114300" simplePos="0" relativeHeight="251662336" behindDoc="0" locked="0" layoutInCell="1" allowOverlap="1" wp14:anchorId="1A725CFB" wp14:editId="3065DBC1">
                <wp:simplePos x="0" y="0"/>
                <wp:positionH relativeFrom="column">
                  <wp:posOffset>5161810</wp:posOffset>
                </wp:positionH>
                <wp:positionV relativeFrom="paragraph">
                  <wp:posOffset>325120</wp:posOffset>
                </wp:positionV>
                <wp:extent cx="817510" cy="1356460"/>
                <wp:effectExtent l="0" t="0" r="8255" b="15240"/>
                <wp:wrapNone/>
                <wp:docPr id="1" name="Textfeld 1"/>
                <wp:cNvGraphicFramePr/>
                <a:graphic xmlns:a="http://schemas.openxmlformats.org/drawingml/2006/main">
                  <a:graphicData uri="http://schemas.microsoft.com/office/word/2010/wordprocessingShape">
                    <wps:wsp>
                      <wps:cNvSpPr txBox="1"/>
                      <wps:spPr>
                        <a:xfrm>
                          <a:off x="0" y="0"/>
                          <a:ext cx="817510" cy="1356460"/>
                        </a:xfrm>
                        <a:prstGeom prst="rect">
                          <a:avLst/>
                        </a:prstGeom>
                        <a:solidFill>
                          <a:schemeClr val="accent1">
                            <a:lumMod val="20000"/>
                            <a:lumOff val="80000"/>
                          </a:schemeClr>
                        </a:solidFill>
                        <a:ln w="6350">
                          <a:solidFill>
                            <a:schemeClr val="tx1"/>
                          </a:solidFill>
                        </a:ln>
                      </wps:spPr>
                      <wps:txbx>
                        <w:txbxContent>
                          <w:p w:rsidR="00473204" w:rsidRPr="00C92386" w:rsidRDefault="00473204" w:rsidP="00473204">
                            <w:pPr>
                              <w:spacing w:after="0" w:line="240" w:lineRule="auto"/>
                              <w:jc w:val="center"/>
                              <w:rPr>
                                <w:sz w:val="13"/>
                                <w:szCs w:val="13"/>
                                <w:lang w:val="en-US"/>
                              </w:rPr>
                            </w:pPr>
                            <w:r w:rsidRPr="00C92386">
                              <w:rPr>
                                <w:noProof/>
                                <w:sz w:val="13"/>
                                <w:szCs w:val="13"/>
                                <w:lang w:val="en-US"/>
                              </w:rPr>
                              <w:drawing>
                                <wp:inline distT="0" distB="0" distL="0" distR="0" wp14:anchorId="1CE88A13" wp14:editId="2005BA12">
                                  <wp:extent cx="603301" cy="747965"/>
                                  <wp:effectExtent l="0" t="0" r="0" b="190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9">
                                            <a:extLst>
                                              <a:ext uri="{28A0092B-C50C-407E-A947-70E740481C1C}">
                                                <a14:useLocalDpi xmlns:a14="http://schemas.microsoft.com/office/drawing/2010/main" val="0"/>
                                              </a:ext>
                                            </a:extLst>
                                          </a:blip>
                                          <a:stretch>
                                            <a:fillRect/>
                                          </a:stretch>
                                        </pic:blipFill>
                                        <pic:spPr>
                                          <a:xfrm>
                                            <a:off x="0" y="0"/>
                                            <a:ext cx="630687" cy="781918"/>
                                          </a:xfrm>
                                          <a:prstGeom prst="rect">
                                            <a:avLst/>
                                          </a:prstGeom>
                                        </pic:spPr>
                                      </pic:pic>
                                    </a:graphicData>
                                  </a:graphic>
                                </wp:inline>
                              </w:drawing>
                            </w:r>
                          </w:p>
                          <w:p w:rsidR="00473204" w:rsidRPr="00C92386" w:rsidRDefault="00473204" w:rsidP="00473204">
                            <w:pPr>
                              <w:spacing w:after="0" w:line="240" w:lineRule="auto"/>
                              <w:jc w:val="center"/>
                              <w:rPr>
                                <w:sz w:val="13"/>
                                <w:szCs w:val="13"/>
                                <w:lang w:val="en-US"/>
                              </w:rPr>
                            </w:pPr>
                            <w:r w:rsidRPr="00C92386">
                              <w:rPr>
                                <w:sz w:val="13"/>
                                <w:szCs w:val="13"/>
                                <w:lang w:val="en-US"/>
                              </w:rPr>
                              <w:t>Please help us to further improve these results by taking part in our short survey.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725CFB" id="_x0000_t202" coordsize="21600,21600" o:spt="202" path="m,l,21600r21600,l21600,xe">
                <v:stroke joinstyle="miter"/>
                <v:path gradientshapeok="t" o:connecttype="rect"/>
              </v:shapetype>
              <v:shape id="Textfeld 1" o:spid="_x0000_s1027" type="#_x0000_t202" style="position:absolute;left:0;text-align:left;margin-left:406.45pt;margin-top:25.6pt;width:64.35pt;height:10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" fillcolor="#dbe5f1 [660]" strokecolor="black [3213]" strokeweight=".5pt">
                <v:textbox>
                  <w:txbxContent>
                    <w:p w:rsidR="00473204" w:rsidRPr="00C92386" w:rsidRDefault="00473204" w:rsidP="00473204">
                      <w:pPr>
                        <w:spacing w:after="0" w:line="240" w:lineRule="auto"/>
                        <w:jc w:val="center"/>
                        <w:rPr>
                          <w:sz w:val="13"/>
                          <w:szCs w:val="13"/>
                          <w:lang w:val="en-US"/>
                        </w:rPr>
                      </w:pPr>
                      <w:r w:rsidRPr="00C92386">
                        <w:rPr>
                          <w:noProof/>
                          <w:sz w:val="13"/>
                          <w:szCs w:val="13"/>
                          <w:lang w:val="en-US"/>
                        </w:rPr>
                        <w:drawing>
                          <wp:inline distT="0" distB="0" distL="0" distR="0" wp14:anchorId="1CE88A13" wp14:editId="2005BA12">
                            <wp:extent cx="603301" cy="747965"/>
                            <wp:effectExtent l="0" t="0" r="0" b="190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9">
                                      <a:extLst>
                                        <a:ext uri="{28A0092B-C50C-407E-A947-70E740481C1C}">
                                          <a14:useLocalDpi xmlns:a14="http://schemas.microsoft.com/office/drawing/2010/main" val="0"/>
                                        </a:ext>
                                      </a:extLst>
                                    </a:blip>
                                    <a:stretch>
                                      <a:fillRect/>
                                    </a:stretch>
                                  </pic:blipFill>
                                  <pic:spPr>
                                    <a:xfrm>
                                      <a:off x="0" y="0"/>
                                      <a:ext cx="630687" cy="781918"/>
                                    </a:xfrm>
                                    <a:prstGeom prst="rect">
                                      <a:avLst/>
                                    </a:prstGeom>
                                  </pic:spPr>
                                </pic:pic>
                              </a:graphicData>
                            </a:graphic>
                          </wp:inline>
                        </w:drawing>
                      </w:r>
                    </w:p>
                    <w:p w:rsidR="00473204" w:rsidRPr="00C92386" w:rsidRDefault="00473204" w:rsidP="00473204">
                      <w:pPr>
                        <w:spacing w:after="0" w:line="240" w:lineRule="auto"/>
                        <w:jc w:val="center"/>
                        <w:rPr>
                          <w:sz w:val="13"/>
                          <w:szCs w:val="13"/>
                          <w:lang w:val="en-US"/>
                        </w:rPr>
                      </w:pPr>
                      <w:r w:rsidRPr="00C92386">
                        <w:rPr>
                          <w:sz w:val="13"/>
                          <w:szCs w:val="13"/>
                          <w:lang w:val="en-US"/>
                        </w:rPr>
                        <w:t>Please help us to further improve these results by taking part in our short survey.</w:t>
                      </w:r>
                    </w:p>
                  </w:txbxContent>
                </v:textbox>
              </v:shape>
            </w:pict>
          </mc:Fallback>
        </mc:AlternateContent>
      </w:r>
      <w:r>
        <w:rPr>
          <w:b/>
          <w:noProof/>
          <w:sz w:val="20"/>
          <w:lang w:val="en-GB"/>
        </w:rPr>
        <mc:AlternateContent>
          <mc:Choice Requires="wps">
            <w:drawing>
              <wp:anchor distT="0" distB="0" distL="114300" distR="114300" simplePos="0" relativeHeight="251664384" behindDoc="0" locked="0" layoutInCell="1" allowOverlap="1" wp14:anchorId="3799B951" wp14:editId="1F672E72">
                <wp:simplePos x="0" y="0"/>
                <wp:positionH relativeFrom="column">
                  <wp:posOffset>5161810</wp:posOffset>
                </wp:positionH>
                <wp:positionV relativeFrom="paragraph">
                  <wp:posOffset>325120</wp:posOffset>
                </wp:positionV>
                <wp:extent cx="817510" cy="1356460"/>
                <wp:effectExtent l="0" t="0" r="8255" b="15240"/>
                <wp:wrapNone/>
                <wp:docPr id="3" name="Textfeld 3"/>
                <wp:cNvGraphicFramePr/>
                <a:graphic xmlns:a="http://schemas.openxmlformats.org/drawingml/2006/main">
                  <a:graphicData uri="http://schemas.microsoft.com/office/word/2010/wordprocessingShape">
                    <wps:wsp>
                      <wps:cNvSpPr txBox="1"/>
                      <wps:spPr>
                        <a:xfrm>
                          <a:off x="0" y="0"/>
                          <a:ext cx="817510" cy="1356460"/>
                        </a:xfrm>
                        <a:prstGeom prst="rect">
                          <a:avLst/>
                        </a:prstGeom>
                        <a:solidFill>
                          <a:schemeClr val="accent3">
                            <a:lumMod val="20000"/>
                            <a:lumOff val="80000"/>
                          </a:schemeClr>
                        </a:solidFill>
                        <a:ln w="6350">
                          <a:solidFill>
                            <a:schemeClr val="tx1"/>
                          </a:solidFill>
                        </a:ln>
                      </wps:spPr>
                      <wps:txbx>
                        <w:txbxContent>
                          <w:p w:rsidR="00473204" w:rsidRPr="00C92386" w:rsidRDefault="00473204" w:rsidP="00473204">
                            <w:pPr>
                              <w:shd w:val="clear" w:color="auto" w:fill="EAF1DD" w:themeFill="accent3" w:themeFillTint="33"/>
                              <w:spacing w:after="0" w:line="240" w:lineRule="auto"/>
                              <w:jc w:val="center"/>
                              <w:rPr>
                                <w:sz w:val="13"/>
                                <w:szCs w:val="13"/>
                                <w:lang w:val="en-US"/>
                              </w:rPr>
                            </w:pPr>
                            <w:r w:rsidRPr="00C92386">
                              <w:rPr>
                                <w:noProof/>
                                <w:sz w:val="13"/>
                                <w:szCs w:val="13"/>
                                <w:lang w:val="en-US"/>
                              </w:rPr>
                              <w:drawing>
                                <wp:inline distT="0" distB="0" distL="0" distR="0" wp14:anchorId="280760B4" wp14:editId="3E15A571">
                                  <wp:extent cx="603301" cy="747965"/>
                                  <wp:effectExtent l="0" t="0" r="0" b="190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9">
                                            <a:extLst>
                                              <a:ext uri="{28A0092B-C50C-407E-A947-70E740481C1C}">
                                                <a14:useLocalDpi xmlns:a14="http://schemas.microsoft.com/office/drawing/2010/main" val="0"/>
                                              </a:ext>
                                            </a:extLst>
                                          </a:blip>
                                          <a:stretch>
                                            <a:fillRect/>
                                          </a:stretch>
                                        </pic:blipFill>
                                        <pic:spPr>
                                          <a:xfrm>
                                            <a:off x="0" y="0"/>
                                            <a:ext cx="630687" cy="781918"/>
                                          </a:xfrm>
                                          <a:prstGeom prst="rect">
                                            <a:avLst/>
                                          </a:prstGeom>
                                        </pic:spPr>
                                      </pic:pic>
                                    </a:graphicData>
                                  </a:graphic>
                                </wp:inline>
                              </w:drawing>
                            </w:r>
                          </w:p>
                          <w:p w:rsidR="00473204" w:rsidRPr="00C92386" w:rsidRDefault="00473204" w:rsidP="00473204">
                            <w:pPr>
                              <w:shd w:val="clear" w:color="auto" w:fill="EAF1DD" w:themeFill="accent3" w:themeFillTint="33"/>
                              <w:spacing w:after="0" w:line="240" w:lineRule="auto"/>
                              <w:jc w:val="center"/>
                              <w:rPr>
                                <w:sz w:val="13"/>
                                <w:szCs w:val="13"/>
                                <w:lang w:val="en-US"/>
                              </w:rPr>
                            </w:pPr>
                            <w:r w:rsidRPr="00C92386">
                              <w:rPr>
                                <w:sz w:val="13"/>
                                <w:szCs w:val="13"/>
                                <w:lang w:val="en-US"/>
                              </w:rPr>
                              <w:t>Please help us to further improve these results by taking part in our short survey.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99B951" id="Textfeld 3" o:spid="_x0000_s1028" type="#_x0000_t202" style="position:absolute;left:0;text-align:left;margin-left:406.45pt;margin-top:25.6pt;width:64.35pt;height:106.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" fillcolor="#eaf1dd [662]" strokecolor="black [3213]" strokeweight=".5pt">
                <v:textbox>
                  <w:txbxContent>
                    <w:p w:rsidR="00473204" w:rsidRPr="00C92386" w:rsidRDefault="00473204" w:rsidP="00473204">
                      <w:pPr>
                        <w:shd w:val="clear" w:color="auto" w:fill="EAF1DD" w:themeFill="accent3" w:themeFillTint="33"/>
                        <w:spacing w:after="0" w:line="240" w:lineRule="auto"/>
                        <w:jc w:val="center"/>
                        <w:rPr>
                          <w:sz w:val="13"/>
                          <w:szCs w:val="13"/>
                          <w:lang w:val="en-US"/>
                        </w:rPr>
                      </w:pPr>
                      <w:r w:rsidRPr="00C92386">
                        <w:rPr>
                          <w:noProof/>
                          <w:sz w:val="13"/>
                          <w:szCs w:val="13"/>
                          <w:lang w:val="en-US"/>
                        </w:rPr>
                        <w:drawing>
                          <wp:inline distT="0" distB="0" distL="0" distR="0" wp14:anchorId="280760B4" wp14:editId="3E15A571">
                            <wp:extent cx="603301" cy="747965"/>
                            <wp:effectExtent l="0" t="0" r="0" b="190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9">
                                      <a:extLst>
                                        <a:ext uri="{28A0092B-C50C-407E-A947-70E740481C1C}">
                                          <a14:useLocalDpi xmlns:a14="http://schemas.microsoft.com/office/drawing/2010/main" val="0"/>
                                        </a:ext>
                                      </a:extLst>
                                    </a:blip>
                                    <a:stretch>
                                      <a:fillRect/>
                                    </a:stretch>
                                  </pic:blipFill>
                                  <pic:spPr>
                                    <a:xfrm>
                                      <a:off x="0" y="0"/>
                                      <a:ext cx="630687" cy="781918"/>
                                    </a:xfrm>
                                    <a:prstGeom prst="rect">
                                      <a:avLst/>
                                    </a:prstGeom>
                                  </pic:spPr>
                                </pic:pic>
                              </a:graphicData>
                            </a:graphic>
                          </wp:inline>
                        </w:drawing>
                      </w:r>
                    </w:p>
                    <w:p w:rsidR="00473204" w:rsidRPr="00C92386" w:rsidRDefault="00473204" w:rsidP="00473204">
                      <w:pPr>
                        <w:shd w:val="clear" w:color="auto" w:fill="EAF1DD" w:themeFill="accent3" w:themeFillTint="33"/>
                        <w:spacing w:after="0" w:line="240" w:lineRule="auto"/>
                        <w:jc w:val="center"/>
                        <w:rPr>
                          <w:sz w:val="13"/>
                          <w:szCs w:val="13"/>
                          <w:lang w:val="en-US"/>
                        </w:rPr>
                      </w:pPr>
                      <w:r w:rsidRPr="00C92386">
                        <w:rPr>
                          <w:sz w:val="13"/>
                          <w:szCs w:val="13"/>
                          <w:lang w:val="en-US"/>
                        </w:rPr>
                        <w:t>Please help us to further improve these results by taking part in our short survey.</w:t>
                      </w:r>
                    </w:p>
                  </w:txbxContent>
                </v:textbox>
              </v:shape>
            </w:pict>
          </mc:Fallback>
        </mc:AlternateContent>
      </w:r>
      <w:r w:rsidRPr="00CF0506">
        <w:rPr>
          <w:b/>
          <w:sz w:val="20"/>
          <w:lang w:val="en-GB"/>
        </w:rPr>
        <w:t>[17]</w:t>
      </w:r>
      <w:r>
        <w:rPr>
          <w:sz w:val="20"/>
          <w:lang w:val="en-GB"/>
        </w:rPr>
        <w:tab/>
        <w:t>Up-to-date tracking of learner absence to analyse risk of dropout</w:t>
      </w:r>
    </w:p>
    <w:p w:rsidR="00473204" w:rsidRPr="00924C77" w:rsidRDefault="00473204" w:rsidP="00473204">
      <w:pPr>
        <w:pStyle w:val="berschrift1"/>
        <w:spacing w:before="0" w:after="120"/>
        <w:rPr>
          <w:color w:val="000000" w:themeColor="text1"/>
          <w:lang w:val="en-GB"/>
        </w:rPr>
      </w:pPr>
    </w:p>
    <w:sectPr w:rsidR="00473204" w:rsidRPr="00924C77">
      <w:headerReference w:type="default" r:id="rId10"/>
      <w:footerReference w:type="default" r:id="rId11"/>
      <w:pgSz w:w="11906" w:h="16838"/>
      <w:pgMar w:top="1417" w:right="1417" w:bottom="1134" w:left="1417"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B05CD" w:rsidRDefault="00DB05CD">
      <w:pPr>
        <w:spacing w:after="0" w:line="240" w:lineRule="auto"/>
      </w:pPr>
      <w:r>
        <w:separator/>
      </w:r>
    </w:p>
  </w:endnote>
  <w:endnote w:type="continuationSeparator" w:id="0">
    <w:p w:rsidR="00DB05CD" w:rsidRDefault="00DB0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Liberation Sans">
    <w:altName w:val="Arial"/>
    <w:panose1 w:val="020B0604020202020204"/>
    <w:charset w:val="01"/>
    <w:family w:val="swiss"/>
    <w:pitch w:val="variable"/>
  </w:font>
  <w:font w:name="Noto Sans CJK SC Regular">
    <w:panose1 w:val="020B0604020202020204"/>
    <w:charset w:val="00"/>
    <w:family w:val="roman"/>
    <w:notTrueType/>
    <w:pitch w:val="default"/>
  </w:font>
  <w:font w:name="Lohit Devanagari">
    <w:altName w:val="Times New Roman"/>
    <w:panose1 w:val="020B0604020202020204"/>
    <w:charset w:val="00"/>
    <w:family w:val="roman"/>
    <w:notTrueType/>
    <w:pitch w:val="default"/>
  </w:font>
  <w:font w:name="Wingdings 2">
    <w:panose1 w:val="05020102010507070707"/>
    <w:charset w:val="4D"/>
    <w:family w:val="decorative"/>
    <w:pitch w:val="variable"/>
    <w:sig w:usb0="00000003" w:usb1="10000000" w:usb2="00000000" w:usb3="00000000" w:csb0="80000001" w:csb1="00000000"/>
  </w:font>
  <w:font w:name="Wingdings">
    <w:panose1 w:val="05000000000000000000"/>
    <w:charset w:val="4D"/>
    <w:family w:val="decorative"/>
    <w:pitch w:val="variable"/>
    <w:sig w:usb0="00000003" w:usb1="10000000"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B282D" w:rsidRDefault="00AB5308" w:rsidP="00AB5308">
    <w:pPr>
      <w:pStyle w:val="Fuzeile"/>
    </w:pPr>
    <w:r w:rsidRPr="00AB5308">
      <w:rPr>
        <w:color w:val="365F91" w:themeColor="accent1" w:themeShade="BF"/>
      </w:rPr>
      <w:t>www.eicon-project.eu</w:t>
    </w:r>
    <w:r>
      <w:rPr>
        <w:i/>
        <w:color w:val="A6A6A6" w:themeColor="background1" w:themeShade="A6"/>
      </w:rPr>
      <w:tab/>
    </w:r>
    <w:r w:rsidR="00323C1F">
      <w:rPr>
        <w:noProof/>
        <w:lang w:eastAsia="de-DE"/>
      </w:rPr>
      <w:drawing>
        <wp:anchor distT="0" distB="0" distL="114300" distR="114300" simplePos="0" relativeHeight="251658240" behindDoc="0" locked="0" layoutInCell="1" allowOverlap="1">
          <wp:simplePos x="0" y="0"/>
          <wp:positionH relativeFrom="column">
            <wp:posOffset>4102024</wp:posOffset>
          </wp:positionH>
          <wp:positionV relativeFrom="paragraph">
            <wp:posOffset>-108471</wp:posOffset>
          </wp:positionV>
          <wp:extent cx="1877990" cy="412570"/>
          <wp:effectExtent l="0" t="0" r="0" b="6985"/>
          <wp:wrapNone/>
          <wp:docPr id="8" name="Grafik 8" descr="https://eacea.ec.europa.eu/sites/eacea-site/files/logosbeneficaireserasmusleft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acea.ec.europa.eu/sites/eacea-site/files/logosbeneficaireserasmusleft_e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77990" cy="4125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3B31">
      <w:rPr>
        <w:i/>
        <w:color w:val="A6A6A6" w:themeColor="background1" w:themeShade="A6"/>
      </w:rPr>
      <w:t xml:space="preserve">Page </w:t>
    </w:r>
    <w:r w:rsidR="00D33B31" w:rsidRPr="001778A4">
      <w:rPr>
        <w:i/>
        <w:color w:val="A6A6A6" w:themeColor="background1" w:themeShade="A6"/>
      </w:rPr>
      <w:fldChar w:fldCharType="begin"/>
    </w:r>
    <w:r w:rsidR="00D33B31" w:rsidRPr="001778A4">
      <w:rPr>
        <w:i/>
        <w:color w:val="A6A6A6" w:themeColor="background1" w:themeShade="A6"/>
      </w:rPr>
      <w:instrText>PAGE</w:instrText>
    </w:r>
    <w:r w:rsidR="00D33B31" w:rsidRPr="001778A4">
      <w:rPr>
        <w:i/>
        <w:color w:val="A6A6A6" w:themeColor="background1" w:themeShade="A6"/>
      </w:rPr>
      <w:fldChar w:fldCharType="separate"/>
    </w:r>
    <w:r w:rsidR="00442721">
      <w:rPr>
        <w:i/>
        <w:noProof/>
        <w:color w:val="A6A6A6" w:themeColor="background1" w:themeShade="A6"/>
      </w:rPr>
      <w:t>4</w:t>
    </w:r>
    <w:r w:rsidR="00D33B31" w:rsidRPr="001778A4">
      <w:rPr>
        <w:i/>
        <w:color w:val="A6A6A6" w:themeColor="background1" w:themeShade="A6"/>
      </w:rPr>
      <w:fldChar w:fldCharType="end"/>
    </w:r>
    <w:r w:rsidR="00323C1F" w:rsidRPr="00323C1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B05CD" w:rsidRDefault="00DB05CD">
      <w:pPr>
        <w:spacing w:after="0" w:line="240" w:lineRule="auto"/>
      </w:pPr>
      <w:r>
        <w:separator/>
      </w:r>
    </w:p>
  </w:footnote>
  <w:footnote w:type="continuationSeparator" w:id="0">
    <w:p w:rsidR="00DB05CD" w:rsidRDefault="00DB05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B282D" w:rsidRPr="00527427" w:rsidRDefault="00924C77" w:rsidP="00527427">
    <w:pPr>
      <w:pStyle w:val="Kopfzeile"/>
      <w:rPr>
        <w:lang w:val="en-GB"/>
      </w:rPr>
    </w:pPr>
    <w:r>
      <w:rPr>
        <w:i/>
        <w:color w:val="A6A6A6" w:themeColor="background1" w:themeShade="A6"/>
        <w:sz w:val="18"/>
        <w:lang w:val="en-US"/>
      </w:rPr>
      <w:t>List of Inclusion Opportunities</w:t>
    </w:r>
    <w:r>
      <w:rPr>
        <w:i/>
        <w:color w:val="A6A6A6" w:themeColor="background1" w:themeShade="A6"/>
        <w:sz w:val="18"/>
        <w:lang w:val="en-US"/>
      </w:rPr>
      <w:tab/>
    </w:r>
    <w:r>
      <w:rPr>
        <w:i/>
        <w:color w:val="A6A6A6" w:themeColor="background1" w:themeShade="A6"/>
        <w:sz w:val="18"/>
        <w:lang w:val="en-US"/>
      </w:rPr>
      <w:tab/>
      <w:t>ERASMUS+ EICON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82D"/>
    <w:rsid w:val="000607EC"/>
    <w:rsid w:val="000652D3"/>
    <w:rsid w:val="0006723D"/>
    <w:rsid w:val="000A0D74"/>
    <w:rsid w:val="000D0F69"/>
    <w:rsid w:val="000D3977"/>
    <w:rsid w:val="001326E6"/>
    <w:rsid w:val="00152DD6"/>
    <w:rsid w:val="001778A4"/>
    <w:rsid w:val="00184658"/>
    <w:rsid w:val="001F15B7"/>
    <w:rsid w:val="002111F7"/>
    <w:rsid w:val="002F472D"/>
    <w:rsid w:val="00323C1F"/>
    <w:rsid w:val="00332668"/>
    <w:rsid w:val="00360399"/>
    <w:rsid w:val="003B5DAA"/>
    <w:rsid w:val="003D2F00"/>
    <w:rsid w:val="00442721"/>
    <w:rsid w:val="00450A48"/>
    <w:rsid w:val="0046249C"/>
    <w:rsid w:val="00473204"/>
    <w:rsid w:val="004D5305"/>
    <w:rsid w:val="00525070"/>
    <w:rsid w:val="00527427"/>
    <w:rsid w:val="00585A08"/>
    <w:rsid w:val="00592BF4"/>
    <w:rsid w:val="005A596A"/>
    <w:rsid w:val="005F50D1"/>
    <w:rsid w:val="006578F6"/>
    <w:rsid w:val="007B282D"/>
    <w:rsid w:val="007C36A5"/>
    <w:rsid w:val="00800E85"/>
    <w:rsid w:val="008159D1"/>
    <w:rsid w:val="0084030F"/>
    <w:rsid w:val="00862BCB"/>
    <w:rsid w:val="00882FDA"/>
    <w:rsid w:val="008B753C"/>
    <w:rsid w:val="00924C77"/>
    <w:rsid w:val="00AB5308"/>
    <w:rsid w:val="00AD1D79"/>
    <w:rsid w:val="00AF610C"/>
    <w:rsid w:val="00C51A05"/>
    <w:rsid w:val="00CA7BAA"/>
    <w:rsid w:val="00CF0506"/>
    <w:rsid w:val="00D33B31"/>
    <w:rsid w:val="00DB05CD"/>
    <w:rsid w:val="00E24640"/>
    <w:rsid w:val="00E256C1"/>
    <w:rsid w:val="00EC12DB"/>
    <w:rsid w:val="00EC668B"/>
    <w:rsid w:val="00ED7DDF"/>
    <w:rsid w:val="00F126A4"/>
    <w:rsid w:val="00F24376"/>
    <w:rsid w:val="00FA39BD"/>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C5B65"/>
  <w15:docId w15:val="{75AA6165-D24B-4949-8B9B-53A76934B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style>
  <w:style w:type="paragraph" w:styleId="berschrift1">
    <w:name w:val="heading 1"/>
    <w:basedOn w:val="Standard"/>
    <w:uiPriority w:val="9"/>
    <w:qFormat/>
    <w:rsid w:val="00F025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uiPriority w:val="9"/>
    <w:unhideWhenUsed/>
    <w:qFormat/>
    <w:rsid w:val="00C2416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uiPriority w:val="9"/>
    <w:unhideWhenUsed/>
    <w:qFormat/>
    <w:rsid w:val="003C6DA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C24161"/>
  </w:style>
  <w:style w:type="character" w:customStyle="1" w:styleId="FuzeileZchn">
    <w:name w:val="Fußzeile Zchn"/>
    <w:basedOn w:val="Absatz-Standardschriftart"/>
    <w:link w:val="Fuzeile"/>
    <w:uiPriority w:val="99"/>
    <w:qFormat/>
    <w:rsid w:val="00C24161"/>
  </w:style>
  <w:style w:type="character" w:customStyle="1" w:styleId="TitelZchn">
    <w:name w:val="Titel Zchn"/>
    <w:basedOn w:val="Absatz-Standardschriftart"/>
    <w:link w:val="Titel"/>
    <w:uiPriority w:val="10"/>
    <w:qFormat/>
    <w:rsid w:val="00C24161"/>
    <w:rPr>
      <w:rFonts w:asciiTheme="majorHAnsi" w:eastAsiaTheme="majorEastAsia" w:hAnsiTheme="majorHAnsi" w:cstheme="majorBidi"/>
      <w:color w:val="17365D" w:themeColor="text2" w:themeShade="BF"/>
      <w:spacing w:val="5"/>
      <w:kern w:val="2"/>
      <w:sz w:val="52"/>
      <w:szCs w:val="52"/>
    </w:rPr>
  </w:style>
  <w:style w:type="character" w:customStyle="1" w:styleId="berschrift2Zchn">
    <w:name w:val="Überschrift 2 Zchn"/>
    <w:basedOn w:val="Absatz-Standardschriftart"/>
    <w:uiPriority w:val="9"/>
    <w:qFormat/>
    <w:rsid w:val="00C24161"/>
    <w:rPr>
      <w:rFonts w:asciiTheme="majorHAnsi" w:eastAsiaTheme="majorEastAsia" w:hAnsiTheme="majorHAnsi" w:cstheme="majorBidi"/>
      <w:b/>
      <w:bCs/>
      <w:color w:val="4F81BD" w:themeColor="accent1"/>
      <w:sz w:val="26"/>
      <w:szCs w:val="26"/>
    </w:rPr>
  </w:style>
  <w:style w:type="character" w:customStyle="1" w:styleId="SprechblasentextZchn">
    <w:name w:val="Sprechblasentext Zchn"/>
    <w:basedOn w:val="Absatz-Standardschriftart"/>
    <w:link w:val="Sprechblasentext"/>
    <w:uiPriority w:val="99"/>
    <w:semiHidden/>
    <w:qFormat/>
    <w:rsid w:val="00C24161"/>
    <w:rPr>
      <w:rFonts w:ascii="Tahoma" w:hAnsi="Tahoma" w:cs="Tahoma"/>
      <w:sz w:val="16"/>
      <w:szCs w:val="16"/>
    </w:rPr>
  </w:style>
  <w:style w:type="character" w:customStyle="1" w:styleId="InternetLink">
    <w:name w:val="Internet Link"/>
    <w:basedOn w:val="Absatz-Standardschriftart"/>
    <w:uiPriority w:val="99"/>
    <w:unhideWhenUsed/>
    <w:rsid w:val="004048F6"/>
    <w:rPr>
      <w:color w:val="0000FF" w:themeColor="hyperlink"/>
      <w:u w:val="single"/>
    </w:rPr>
  </w:style>
  <w:style w:type="character" w:customStyle="1" w:styleId="berschrift1Zchn">
    <w:name w:val="Überschrift 1 Zchn"/>
    <w:basedOn w:val="Absatz-Standardschriftart"/>
    <w:uiPriority w:val="9"/>
    <w:qFormat/>
    <w:rsid w:val="00F02550"/>
    <w:rPr>
      <w:rFonts w:asciiTheme="majorHAnsi" w:eastAsiaTheme="majorEastAsia" w:hAnsiTheme="majorHAnsi" w:cstheme="majorBidi"/>
      <w:b/>
      <w:bCs/>
      <w:color w:val="365F91" w:themeColor="accent1" w:themeShade="BF"/>
      <w:sz w:val="28"/>
      <w:szCs w:val="28"/>
    </w:rPr>
  </w:style>
  <w:style w:type="character" w:customStyle="1" w:styleId="berschrift3Zchn">
    <w:name w:val="Überschrift 3 Zchn"/>
    <w:basedOn w:val="Absatz-Standardschriftart"/>
    <w:uiPriority w:val="9"/>
    <w:qFormat/>
    <w:rsid w:val="003C6DA3"/>
    <w:rPr>
      <w:rFonts w:asciiTheme="majorHAnsi" w:eastAsiaTheme="majorEastAsia" w:hAnsiTheme="majorHAnsi" w:cstheme="majorBidi"/>
      <w:b/>
      <w:bCs/>
      <w:color w:val="4F81BD" w:themeColor="accent1"/>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Calibri"/>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eastAsia="Calibri"/>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eastAsia="Calibri"/>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eastAsia="Calibri"/>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eastAsia="Calibri"/>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lang w:val="en-GB"/>
    </w:rPr>
  </w:style>
  <w:style w:type="paragraph" w:customStyle="1" w:styleId="Heading">
    <w:name w:val="Heading"/>
    <w:basedOn w:val="Standard"/>
    <w:next w:val="Textkrper"/>
    <w:qFormat/>
    <w:pPr>
      <w:keepNext/>
      <w:spacing w:before="240" w:after="120"/>
    </w:pPr>
    <w:rPr>
      <w:rFonts w:ascii="Liberation Sans" w:eastAsia="Noto Sans CJK SC Regular" w:hAnsi="Liberation Sans" w:cs="Lohit Devanagari"/>
      <w:sz w:val="28"/>
      <w:szCs w:val="28"/>
    </w:rPr>
  </w:style>
  <w:style w:type="paragraph" w:styleId="Textkrper">
    <w:name w:val="Body Text"/>
    <w:basedOn w:val="Standard"/>
    <w:pPr>
      <w:spacing w:after="140"/>
    </w:pPr>
  </w:style>
  <w:style w:type="paragraph" w:styleId="Liste">
    <w:name w:val="List"/>
    <w:basedOn w:val="Textkrper"/>
    <w:rPr>
      <w:rFonts w:cs="Lohit Devanagari"/>
    </w:rPr>
  </w:style>
  <w:style w:type="paragraph" w:styleId="Beschriftung">
    <w:name w:val="caption"/>
    <w:basedOn w:val="Standard"/>
    <w:qFormat/>
    <w:pPr>
      <w:suppressLineNumbers/>
      <w:spacing w:before="120" w:after="120"/>
    </w:pPr>
    <w:rPr>
      <w:rFonts w:cs="Lohit Devanagari"/>
      <w:i/>
      <w:iCs/>
      <w:sz w:val="24"/>
      <w:szCs w:val="24"/>
    </w:rPr>
  </w:style>
  <w:style w:type="paragraph" w:customStyle="1" w:styleId="Index">
    <w:name w:val="Index"/>
    <w:basedOn w:val="Standard"/>
    <w:qFormat/>
    <w:pPr>
      <w:suppressLineNumbers/>
    </w:pPr>
    <w:rPr>
      <w:rFonts w:cs="Lohit Devanagari"/>
    </w:rPr>
  </w:style>
  <w:style w:type="paragraph" w:styleId="Kopfzeile">
    <w:name w:val="header"/>
    <w:basedOn w:val="Standard"/>
    <w:link w:val="KopfzeileZchn"/>
    <w:uiPriority w:val="99"/>
    <w:unhideWhenUsed/>
    <w:rsid w:val="00C24161"/>
    <w:pPr>
      <w:tabs>
        <w:tab w:val="center" w:pos="4536"/>
        <w:tab w:val="right" w:pos="9072"/>
      </w:tabs>
      <w:spacing w:after="0" w:line="240" w:lineRule="auto"/>
    </w:pPr>
  </w:style>
  <w:style w:type="paragraph" w:styleId="Fuzeile">
    <w:name w:val="footer"/>
    <w:basedOn w:val="Standard"/>
    <w:link w:val="FuzeileZchn"/>
    <w:uiPriority w:val="99"/>
    <w:unhideWhenUsed/>
    <w:rsid w:val="00C24161"/>
    <w:pPr>
      <w:tabs>
        <w:tab w:val="center" w:pos="4536"/>
        <w:tab w:val="right" w:pos="9072"/>
      </w:tabs>
      <w:spacing w:after="0" w:line="240" w:lineRule="auto"/>
    </w:pPr>
  </w:style>
  <w:style w:type="paragraph" w:styleId="Titel">
    <w:name w:val="Title"/>
    <w:basedOn w:val="Standard"/>
    <w:link w:val="TitelZchn"/>
    <w:uiPriority w:val="10"/>
    <w:qFormat/>
    <w:rsid w:val="00C24161"/>
    <w:pPr>
      <w:pBdr>
        <w:bottom w:val="single" w:sz="8" w:space="4" w:color="4F81BD"/>
      </w:pBdr>
      <w:spacing w:after="300" w:line="240" w:lineRule="auto"/>
      <w:contextualSpacing/>
    </w:pPr>
    <w:rPr>
      <w:rFonts w:asciiTheme="majorHAnsi" w:eastAsiaTheme="majorEastAsia" w:hAnsiTheme="majorHAnsi" w:cstheme="majorBidi"/>
      <w:color w:val="17365D" w:themeColor="text2" w:themeShade="BF"/>
      <w:spacing w:val="5"/>
      <w:kern w:val="2"/>
      <w:sz w:val="52"/>
      <w:szCs w:val="52"/>
    </w:rPr>
  </w:style>
  <w:style w:type="paragraph" w:styleId="Sprechblasentext">
    <w:name w:val="Balloon Text"/>
    <w:basedOn w:val="Standard"/>
    <w:link w:val="SprechblasentextZchn"/>
    <w:uiPriority w:val="99"/>
    <w:semiHidden/>
    <w:unhideWhenUsed/>
    <w:qFormat/>
    <w:rsid w:val="00C24161"/>
    <w:pPr>
      <w:spacing w:after="0" w:line="240" w:lineRule="auto"/>
    </w:pPr>
    <w:rPr>
      <w:rFonts w:ascii="Tahoma" w:hAnsi="Tahoma" w:cs="Tahoma"/>
      <w:sz w:val="16"/>
      <w:szCs w:val="16"/>
    </w:rPr>
  </w:style>
  <w:style w:type="paragraph" w:styleId="Listenabsatz">
    <w:name w:val="List Paragraph"/>
    <w:basedOn w:val="Standard"/>
    <w:uiPriority w:val="34"/>
    <w:qFormat/>
    <w:rsid w:val="008764E2"/>
    <w:pPr>
      <w:ind w:left="720"/>
      <w:contextualSpacing/>
    </w:pPr>
  </w:style>
  <w:style w:type="table" w:styleId="Tabellenraster">
    <w:name w:val="Table Grid"/>
    <w:basedOn w:val="NormaleTabelle"/>
    <w:uiPriority w:val="59"/>
    <w:rsid w:val="003C6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character" w:styleId="Kommentarzeichen">
    <w:name w:val="annotation reference"/>
    <w:basedOn w:val="Absatz-Standardschriftart"/>
    <w:uiPriority w:val="99"/>
    <w:semiHidden/>
    <w:unhideWhenUsed/>
    <w:rPr>
      <w:sz w:val="16"/>
      <w:szCs w:val="16"/>
    </w:rPr>
  </w:style>
  <w:style w:type="table" w:styleId="Gitternetztabelle2Akzent1">
    <w:name w:val="Grid Table 2 Accent 1"/>
    <w:basedOn w:val="NormaleTabelle"/>
    <w:uiPriority w:val="47"/>
    <w:rsid w:val="0084030F"/>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Hyperlink">
    <w:name w:val="Hyperlink"/>
    <w:basedOn w:val="Absatz-Standardschriftart"/>
    <w:uiPriority w:val="99"/>
    <w:unhideWhenUsed/>
    <w:rsid w:val="00AB5308"/>
    <w:rPr>
      <w:color w:val="0000FF" w:themeColor="hyperlink"/>
      <w:u w:val="single"/>
    </w:rPr>
  </w:style>
  <w:style w:type="character" w:styleId="NichtaufgelsteErwhnung">
    <w:name w:val="Unresolved Mention"/>
    <w:basedOn w:val="Absatz-Standardschriftart"/>
    <w:uiPriority w:val="99"/>
    <w:semiHidden/>
    <w:unhideWhenUsed/>
    <w:rsid w:val="00924C77"/>
    <w:rPr>
      <w:color w:val="605E5C"/>
      <w:shd w:val="clear" w:color="auto" w:fill="E1DFDD"/>
    </w:rPr>
  </w:style>
  <w:style w:type="table" w:styleId="Gitternetztabelle2Akzent6">
    <w:name w:val="Grid Table 2 Accent 6"/>
    <w:basedOn w:val="NormaleTabelle"/>
    <w:uiPriority w:val="47"/>
    <w:rsid w:val="006578F6"/>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itternetztabelle2Akzent3">
    <w:name w:val="Grid Table 2 Accent 3"/>
    <w:basedOn w:val="NormaleTabelle"/>
    <w:uiPriority w:val="47"/>
    <w:rsid w:val="00EC12DB"/>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icon-project.e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eicon-project.e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1364</Words>
  <Characters>8598</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Weber, Harald</dc:creator>
  <cp:lastModifiedBy>Harald Weber</cp:lastModifiedBy>
  <cp:revision>5</cp:revision>
  <cp:lastPrinted>2020-01-31T16:30:00Z</cp:lastPrinted>
  <dcterms:created xsi:type="dcterms:W3CDTF">2020-11-08T14:59:00Z</dcterms:created>
  <dcterms:modified xsi:type="dcterms:W3CDTF">2020-11-11T20:07:00Z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